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245" w:rsidRPr="00077CA0" w:rsidRDefault="0088255E" w:rsidP="00B92A70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математика</w:t>
      </w:r>
    </w:p>
    <w:p w:rsidR="00A61245" w:rsidRPr="00077CA0" w:rsidRDefault="00A61245" w:rsidP="00B92A70">
      <w:pPr>
        <w:pStyle w:val="Style1"/>
        <w:widowControl/>
        <w:tabs>
          <w:tab w:val="left" w:pos="7657"/>
        </w:tabs>
        <w:rPr>
          <w:rStyle w:val="FontStyle11"/>
          <w:sz w:val="24"/>
          <w:szCs w:val="24"/>
        </w:rPr>
      </w:pPr>
    </w:p>
    <w:p w:rsidR="00A61245" w:rsidRPr="00077CA0" w:rsidRDefault="00A61245" w:rsidP="00B92A70">
      <w:pPr>
        <w:pStyle w:val="Style1"/>
        <w:widowControl/>
        <w:tabs>
          <w:tab w:val="left" w:pos="7657"/>
        </w:tabs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Класс -  </w:t>
      </w:r>
      <w:r w:rsidR="0088255E">
        <w:rPr>
          <w:rStyle w:val="FontStyle11"/>
          <w:b/>
          <w:sz w:val="24"/>
          <w:szCs w:val="24"/>
        </w:rPr>
        <w:t xml:space="preserve">10 </w:t>
      </w:r>
      <w:r w:rsidRPr="00077CA0">
        <w:rPr>
          <w:rStyle w:val="FontStyle11"/>
          <w:b/>
          <w:sz w:val="24"/>
          <w:szCs w:val="24"/>
        </w:rPr>
        <w:t>класс</w:t>
      </w:r>
    </w:p>
    <w:p w:rsidR="00A61245" w:rsidRPr="00077CA0" w:rsidRDefault="00A61245" w:rsidP="00B92A70">
      <w:pPr>
        <w:pStyle w:val="Style1"/>
        <w:widowControl/>
        <w:tabs>
          <w:tab w:val="left" w:pos="7657"/>
        </w:tabs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8344"/>
      </w:tblGrid>
      <w:tr w:rsidR="00A61245" w:rsidRPr="007D2251" w:rsidTr="007D2251">
        <w:trPr>
          <w:trHeight w:val="3196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251" w:rsidRPr="00C22E02" w:rsidRDefault="007D2251" w:rsidP="007D2251">
            <w:pPr>
              <w:pStyle w:val="a9"/>
              <w:numPr>
                <w:ilvl w:val="0"/>
                <w:numId w:val="15"/>
              </w:numPr>
              <w:shd w:val="clear" w:color="auto" w:fill="FFFFFF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bookmarkStart w:id="0" w:name="_Hlk73998678"/>
            <w:r w:rsidRPr="00C22E02">
              <w:rPr>
                <w:color w:val="000000" w:themeColor="text1"/>
                <w:sz w:val="24"/>
                <w:szCs w:val="24"/>
              </w:rPr>
              <w:t>Федеральным государственным образовательным стандартом среднего общего образования (Приказ Министерства образования и науки Российской Федерации от 17 мая 2012 г. № 413, с последующими изменениями);</w:t>
            </w:r>
          </w:p>
          <w:bookmarkEnd w:id="0"/>
          <w:p w:rsidR="007D2251" w:rsidRDefault="007D2251" w:rsidP="007D2251">
            <w:pPr>
              <w:pStyle w:val="a9"/>
              <w:numPr>
                <w:ilvl w:val="0"/>
                <w:numId w:val="15"/>
              </w:numPr>
              <w:spacing w:before="120" w:after="120"/>
              <w:contextualSpacing w:val="0"/>
              <w:jc w:val="both"/>
              <w:rPr>
                <w:sz w:val="24"/>
                <w:szCs w:val="24"/>
              </w:rPr>
            </w:pPr>
            <w:r w:rsidRPr="00CC2B7A">
              <w:rPr>
                <w:sz w:val="24"/>
                <w:szCs w:val="24"/>
              </w:rPr>
              <w:t>Закон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CC2B7A">
              <w:rPr>
                <w:sz w:val="24"/>
                <w:szCs w:val="24"/>
              </w:rPr>
              <w:t>ФЗ№273 «Об образовании в Российской Федерации» (статья 12).</w:t>
            </w:r>
          </w:p>
          <w:p w:rsidR="007D2251" w:rsidRDefault="007D2251" w:rsidP="007D2251">
            <w:pPr>
              <w:pStyle w:val="a9"/>
              <w:numPr>
                <w:ilvl w:val="0"/>
                <w:numId w:val="15"/>
              </w:numPr>
              <w:spacing w:after="20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общеобразовательная программа среднего общего образования МБОУ «Южная СОШ».</w:t>
            </w:r>
          </w:p>
          <w:p w:rsidR="00151290" w:rsidRPr="007D2251" w:rsidRDefault="007D2251" w:rsidP="007D2251">
            <w:pPr>
              <w:pStyle w:val="a9"/>
              <w:numPr>
                <w:ilvl w:val="0"/>
                <w:numId w:val="15"/>
              </w:numPr>
              <w:spacing w:after="200" w:line="360" w:lineRule="auto"/>
              <w:rPr>
                <w:rStyle w:val="FontStyle11"/>
                <w:sz w:val="24"/>
                <w:szCs w:val="24"/>
              </w:rPr>
            </w:pPr>
            <w:r w:rsidRPr="00EF3CBA">
              <w:rPr>
                <w:sz w:val="24"/>
                <w:szCs w:val="24"/>
              </w:rPr>
              <w:t>Учебный план МБОУ «</w:t>
            </w:r>
            <w:proofErr w:type="gramStart"/>
            <w:r w:rsidRPr="00EF3CBA">
              <w:rPr>
                <w:sz w:val="24"/>
                <w:szCs w:val="24"/>
              </w:rPr>
              <w:t>Южная</w:t>
            </w:r>
            <w:proofErr w:type="gramEnd"/>
            <w:r w:rsidRPr="00EF3CBA">
              <w:rPr>
                <w:sz w:val="24"/>
                <w:szCs w:val="24"/>
              </w:rPr>
              <w:t xml:space="preserve"> СОШ»</w:t>
            </w:r>
            <w:r>
              <w:rPr>
                <w:sz w:val="24"/>
                <w:szCs w:val="24"/>
              </w:rPr>
              <w:t>.</w:t>
            </w:r>
          </w:p>
        </w:tc>
      </w:tr>
      <w:tr w:rsidR="00A61245" w:rsidRPr="007D2251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251" w:rsidRPr="00502D2C" w:rsidRDefault="007D2251" w:rsidP="007D2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Программа по математике</w:t>
            </w:r>
            <w:r w:rsidRPr="005631F4">
              <w:rPr>
                <w:rFonts w:ascii="Times New Roman" w:hAnsi="Times New Roman"/>
                <w:sz w:val="24"/>
              </w:rPr>
              <w:t xml:space="preserve"> составлена на основе программы для общеобразовательных учреждений, составл</w:t>
            </w:r>
            <w:r>
              <w:rPr>
                <w:rFonts w:ascii="Times New Roman" w:hAnsi="Times New Roman"/>
                <w:sz w:val="24"/>
              </w:rPr>
              <w:t xml:space="preserve">енная в соответствии с учебниками: </w:t>
            </w:r>
            <w:r w:rsidRPr="00F102D0">
              <w:rPr>
                <w:rFonts w:ascii="Times New Roman" w:eastAsia="Calibri" w:hAnsi="Times New Roman"/>
                <w:sz w:val="24"/>
                <w:szCs w:val="24"/>
              </w:rPr>
              <w:t>Алимов А.</w:t>
            </w:r>
            <w:proofErr w:type="gramStart"/>
            <w:r w:rsidRPr="00F102D0">
              <w:rPr>
                <w:rFonts w:ascii="Times New Roman" w:eastAsia="Calibri" w:hAnsi="Times New Roman"/>
                <w:sz w:val="24"/>
                <w:szCs w:val="24"/>
              </w:rPr>
              <w:t>Ш</w:t>
            </w:r>
            <w:proofErr w:type="gramEnd"/>
            <w:r w:rsidRPr="00F102D0">
              <w:rPr>
                <w:rFonts w:ascii="Times New Roman" w:eastAsia="Calibri" w:hAnsi="Times New Roman"/>
                <w:sz w:val="24"/>
                <w:szCs w:val="24"/>
              </w:rPr>
              <w:t>, Колягин Ю.М. и др. Алгебра и начала математ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ического анализа. 10-11 классы: </w:t>
            </w:r>
            <w:r w:rsidRPr="00F102D0">
              <w:rPr>
                <w:rFonts w:ascii="Times New Roman" w:eastAsia="Calibri" w:hAnsi="Times New Roman"/>
                <w:sz w:val="24"/>
                <w:szCs w:val="24"/>
              </w:rPr>
              <w:t>базовый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углублённый уровни. М.: Просвещение,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В.Ф. Бутузов, С.Б. Кадомцев, Л.С. Киселева, Э.Г. Позняк.  Геометрия 10-11 класс: базовый и профильны</w:t>
            </w:r>
            <w:r w:rsidR="009B1390">
              <w:rPr>
                <w:rFonts w:ascii="Times New Roman" w:hAnsi="Times New Roman"/>
                <w:sz w:val="24"/>
                <w:szCs w:val="24"/>
              </w:rPr>
              <w:t>й уровни. М.: Просвещение</w:t>
            </w:r>
          </w:p>
          <w:p w:rsidR="00151290" w:rsidRPr="007D2251" w:rsidRDefault="00151290" w:rsidP="007D2251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</w:p>
        </w:tc>
      </w:tr>
      <w:tr w:rsidR="00A61245" w:rsidRPr="007D2251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изучения</w:t>
            </w:r>
          </w:p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55E" w:rsidRPr="007D2251" w:rsidRDefault="0088255E" w:rsidP="0088255E">
            <w:pPr>
              <w:pStyle w:val="c29"/>
              <w:tabs>
                <w:tab w:val="left" w:pos="7657"/>
              </w:tabs>
            </w:pPr>
            <w:r w:rsidRPr="007D2251">
              <w:t xml:space="preserve">Изучение математики на </w:t>
            </w:r>
            <w:r w:rsidR="007D2251">
              <w:t>базовом</w:t>
            </w:r>
            <w:r w:rsidRPr="007D2251">
              <w:t xml:space="preserve"> уровне направлено на достижение следующих целей: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</w:pPr>
            <w:proofErr w:type="spellStart"/>
            <w:r w:rsidRPr="007D2251">
              <w:t>сформированность</w:t>
            </w:r>
            <w:proofErr w:type="spellEnd"/>
            <w:r w:rsidRPr="007D2251">
      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  <w:spacing w:after="0"/>
            </w:pPr>
            <w:proofErr w:type="spellStart"/>
            <w:r w:rsidRPr="007D2251">
              <w:t>сформированность</w:t>
            </w:r>
            <w:proofErr w:type="spellEnd"/>
            <w:r w:rsidRPr="007D2251">
      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  <w:spacing w:after="0"/>
            </w:pPr>
            <w:r w:rsidRPr="007D2251">
              <w:t>владение методами доказательств и алгоритмами решения; умение их применять, проводить доказательные рассуждения в ходе решения задач;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  <w:spacing w:after="0"/>
            </w:pPr>
            <w:r w:rsidRPr="007D2251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  <w:spacing w:after="0"/>
            </w:pPr>
            <w:proofErr w:type="spellStart"/>
            <w:r w:rsidRPr="007D2251">
              <w:t>сформированность</w:t>
            </w:r>
            <w:proofErr w:type="spellEnd"/>
            <w:r w:rsidRPr="007D2251">
              <w:t xml:space="preserve"> представлений об основных понятиях, идеях и методах математического анализа и геометрии;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  <w:spacing w:after="0"/>
            </w:pPr>
            <w:proofErr w:type="spellStart"/>
            <w:r w:rsidRPr="007D2251">
              <w:t>сформированность</w:t>
            </w:r>
            <w:proofErr w:type="spellEnd"/>
            <w:r w:rsidRPr="007D2251">
      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величин.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  <w:spacing w:after="0"/>
            </w:pPr>
            <w:r w:rsidRPr="007D2251">
              <w:t>владение методами доказательств и алгоритмами решения; умение их применять, проводить доказательные рассуждения в ходе решения задач;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  <w:spacing w:after="0"/>
            </w:pPr>
            <w:r w:rsidRPr="007D2251">
              <w:t>владение стандартными приемами решения стереометрических задач; использование готовых компьютерных программ, в том числе для поиска пути решения и иллюстрации решения геометрических задач;</w:t>
            </w:r>
          </w:p>
          <w:p w:rsidR="0088255E" w:rsidRPr="007D2251" w:rsidRDefault="0088255E" w:rsidP="0088255E">
            <w:pPr>
              <w:pStyle w:val="c29"/>
              <w:numPr>
                <w:ilvl w:val="0"/>
                <w:numId w:val="9"/>
              </w:numPr>
              <w:tabs>
                <w:tab w:val="left" w:pos="7657"/>
              </w:tabs>
              <w:spacing w:after="0"/>
            </w:pPr>
            <w:proofErr w:type="spellStart"/>
            <w:r w:rsidRPr="007D2251">
              <w:lastRenderedPageBreak/>
              <w:t>сформированность</w:t>
            </w:r>
            <w:proofErr w:type="spellEnd"/>
            <w:r w:rsidRPr="007D2251">
              <w:t xml:space="preserve"> представлений об основных понятиях, идеях и методах геометрии (стереометрии).</w:t>
            </w:r>
          </w:p>
          <w:p w:rsidR="009C5424" w:rsidRPr="007D2251" w:rsidRDefault="009C5424" w:rsidP="009C5424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color w:val="000000"/>
                <w:sz w:val="24"/>
                <w:szCs w:val="24"/>
              </w:rPr>
              <w:t>Задачи программы:</w:t>
            </w:r>
          </w:p>
          <w:p w:rsidR="009C5424" w:rsidRPr="007D2251" w:rsidRDefault="009C5424" w:rsidP="009C5424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color w:val="000000"/>
                <w:sz w:val="24"/>
                <w:szCs w:val="24"/>
              </w:rPr>
              <w:t>• приобретение математических знаний и умений;</w:t>
            </w:r>
          </w:p>
          <w:p w:rsidR="009C5424" w:rsidRPr="007D2251" w:rsidRDefault="009C5424" w:rsidP="009C5424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color w:val="000000"/>
                <w:sz w:val="24"/>
                <w:szCs w:val="24"/>
              </w:rPr>
              <w:t>• овладение обобщенными способами мыслительной, творческой деятельностей;</w:t>
            </w:r>
          </w:p>
          <w:p w:rsidR="00151290" w:rsidRPr="007D2251" w:rsidRDefault="009C5424" w:rsidP="00464C8E">
            <w:pPr>
              <w:spacing w:after="150" w:line="240" w:lineRule="auto"/>
              <w:rPr>
                <w:rStyle w:val="FontStyle11"/>
                <w:color w:val="000000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color w:val="000000"/>
                <w:sz w:val="24"/>
                <w:szCs w:val="24"/>
              </w:rPr>
              <w:t>• освоение компетенций: учебно-познавательной, коммуникативной, рефлексивной, личного саморазвития, ценностно-ориентационной.</w:t>
            </w:r>
          </w:p>
        </w:tc>
      </w:tr>
      <w:tr w:rsidR="00A61245" w:rsidRPr="007D2251" w:rsidTr="00B437EF">
        <w:trPr>
          <w:trHeight w:val="777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реализации</w:t>
            </w:r>
            <w:r w:rsidR="007D2251">
              <w:rPr>
                <w:rStyle w:val="FontStyle11"/>
                <w:sz w:val="24"/>
                <w:szCs w:val="24"/>
              </w:rPr>
              <w:t xml:space="preserve"> </w:t>
            </w:r>
            <w:r w:rsidRPr="007D2251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043DF0" w:rsidRPr="007D2251" w:rsidRDefault="007D2251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 год</w:t>
            </w:r>
          </w:p>
          <w:p w:rsidR="00151290" w:rsidRPr="007D2251" w:rsidRDefault="00151290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A61245" w:rsidRPr="007D2251" w:rsidTr="007D2251">
        <w:trPr>
          <w:trHeight w:val="1140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290" w:rsidRPr="007D2251" w:rsidRDefault="00043DF0" w:rsidP="00B92A70">
            <w:pPr>
              <w:pStyle w:val="a4"/>
              <w:tabs>
                <w:tab w:val="left" w:pos="7657"/>
              </w:tabs>
              <w:rPr>
                <w:rStyle w:val="FontStyle11"/>
                <w:iCs/>
                <w:sz w:val="24"/>
                <w:szCs w:val="24"/>
              </w:rPr>
            </w:pPr>
            <w:r w:rsidRPr="007D2251">
              <w:rPr>
                <w:rFonts w:ascii="Times New Roman" w:hAnsi="Times New Roman"/>
                <w:iCs/>
                <w:sz w:val="24"/>
                <w:szCs w:val="24"/>
              </w:rPr>
              <w:t>Рабочая програ</w:t>
            </w:r>
            <w:r w:rsidR="00884F5B" w:rsidRPr="007D2251">
              <w:rPr>
                <w:rFonts w:ascii="Times New Roman" w:hAnsi="Times New Roman"/>
                <w:iCs/>
                <w:sz w:val="24"/>
                <w:szCs w:val="24"/>
              </w:rPr>
              <w:t>мма по алгебре рассчитана на 170 часов (5</w:t>
            </w:r>
            <w:r w:rsidRPr="007D2251">
              <w:rPr>
                <w:rFonts w:ascii="Times New Roman" w:hAnsi="Times New Roman"/>
                <w:iCs/>
                <w:sz w:val="24"/>
                <w:szCs w:val="24"/>
              </w:rPr>
              <w:t xml:space="preserve"> часов в</w:t>
            </w:r>
            <w:r w:rsidR="00884F5B" w:rsidRPr="007D2251">
              <w:rPr>
                <w:rFonts w:ascii="Times New Roman" w:hAnsi="Times New Roman"/>
                <w:iCs/>
                <w:sz w:val="24"/>
                <w:szCs w:val="24"/>
              </w:rPr>
              <w:t xml:space="preserve"> неделю): модуль «Алгебра» – 102 ч, модуль «Геометрия» – 68 ч,</w:t>
            </w:r>
            <w:r w:rsidR="00884F5B" w:rsidRPr="007D2251">
              <w:rPr>
                <w:rFonts w:ascii="Times New Roman" w:hAnsi="Times New Roman"/>
                <w:sz w:val="24"/>
                <w:szCs w:val="24"/>
              </w:rPr>
              <w:t xml:space="preserve"> включая </w:t>
            </w:r>
            <w:proofErr w:type="spellStart"/>
            <w:r w:rsidR="00884F5B" w:rsidRPr="007D2251">
              <w:rPr>
                <w:rFonts w:ascii="Times New Roman" w:hAnsi="Times New Roman"/>
                <w:sz w:val="24"/>
                <w:szCs w:val="24"/>
              </w:rPr>
              <w:t>внутрипредметный</w:t>
            </w:r>
            <w:proofErr w:type="spellEnd"/>
            <w:r w:rsidR="00884F5B" w:rsidRPr="007D2251">
              <w:rPr>
                <w:rFonts w:ascii="Times New Roman" w:hAnsi="Times New Roman"/>
                <w:sz w:val="24"/>
                <w:szCs w:val="24"/>
              </w:rPr>
              <w:t xml:space="preserve"> модуль </w:t>
            </w:r>
            <w:r w:rsidR="00884F5B" w:rsidRPr="007D225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884F5B" w:rsidRPr="007D2251">
              <w:rPr>
                <w:rFonts w:ascii="Times New Roman" w:hAnsi="Times New Roman"/>
                <w:bCs/>
                <w:sz w:val="24"/>
                <w:szCs w:val="24"/>
              </w:rPr>
              <w:t xml:space="preserve">Математическими лабиринтами: </w:t>
            </w:r>
            <w:proofErr w:type="gramStart"/>
            <w:r w:rsidR="00884F5B" w:rsidRPr="007D2251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proofErr w:type="gramEnd"/>
            <w:r w:rsidR="00884F5B" w:rsidRPr="007D2251">
              <w:rPr>
                <w:rFonts w:ascii="Times New Roman" w:hAnsi="Times New Roman"/>
                <w:bCs/>
                <w:sz w:val="24"/>
                <w:szCs w:val="24"/>
              </w:rPr>
              <w:t xml:space="preserve"> простого к сложному» - 68ч.</w:t>
            </w:r>
          </w:p>
        </w:tc>
      </w:tr>
      <w:tr w:rsidR="00A61245" w:rsidRPr="007D2251" w:rsidTr="004F7AED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Результаты</w:t>
            </w:r>
          </w:p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освоения</w:t>
            </w:r>
          </w:p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учебного</w:t>
            </w:r>
          </w:p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предмета</w:t>
            </w:r>
          </w:p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7D2251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A61245" w:rsidRPr="007D2251" w:rsidRDefault="00A61245" w:rsidP="00B92A7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7D2251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DF0" w:rsidRPr="007D2251" w:rsidRDefault="00043DF0" w:rsidP="00592931">
            <w:pPr>
              <w:pStyle w:val="a4"/>
              <w:tabs>
                <w:tab w:val="left" w:pos="7657"/>
              </w:tabs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Личностные результаты:</w:t>
            </w:r>
          </w:p>
          <w:p w:rsidR="00043DF0" w:rsidRPr="007D2251" w:rsidRDefault="00043DF0" w:rsidP="00043DF0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225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7D2251">
              <w:rPr>
                <w:rFonts w:ascii="Times New Roman" w:hAnsi="Times New Roman"/>
                <w:sz w:val="24"/>
                <w:szCs w:val="24"/>
              </w:rPr>
              <w:t xml:space="preserve"> представлений об основных этапах истории и о наиболее важных современных тенденциях развития математической науки, о профессиональной деятельности ученых – математиков;</w:t>
            </w:r>
          </w:p>
          <w:p w:rsidR="00043DF0" w:rsidRPr="007D2251" w:rsidRDefault="00043DF0" w:rsidP="00043DF0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 xml:space="preserve">способность к </w:t>
            </w:r>
            <w:proofErr w:type="gramStart"/>
            <w:r w:rsidRPr="007D2251">
              <w:rPr>
                <w:rFonts w:ascii="Times New Roman" w:hAnsi="Times New Roman"/>
                <w:sz w:val="24"/>
                <w:szCs w:val="24"/>
              </w:rPr>
              <w:t>эстетическому</w:t>
            </w:r>
            <w:proofErr w:type="gramEnd"/>
            <w:r w:rsidRPr="007D2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2251">
              <w:rPr>
                <w:rFonts w:ascii="Times New Roman" w:hAnsi="Times New Roman"/>
                <w:sz w:val="24"/>
                <w:szCs w:val="24"/>
              </w:rPr>
              <w:t>восприятияю</w:t>
            </w:r>
            <w:proofErr w:type="spellEnd"/>
            <w:r w:rsidRPr="007D2251">
              <w:rPr>
                <w:rFonts w:ascii="Times New Roman" w:hAnsi="Times New Roman"/>
                <w:sz w:val="24"/>
                <w:szCs w:val="24"/>
              </w:rPr>
              <w:t xml:space="preserve"> математических объектов, задач, решений, рассуждений;</w:t>
            </w:r>
          </w:p>
          <w:p w:rsidR="00043DF0" w:rsidRPr="007D2251" w:rsidRDefault="00043DF0" w:rsidP="00043DF0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225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7D2251">
              <w:rPr>
                <w:rFonts w:ascii="Times New Roman" w:hAnsi="Times New Roman"/>
                <w:sz w:val="24"/>
                <w:szCs w:val="24"/>
              </w:rPr>
              <w:t xml:space="preserve"> потребности в самореализации в творческой деятельности, </w:t>
            </w:r>
            <w:proofErr w:type="gramStart"/>
            <w:r w:rsidRPr="007D2251">
              <w:rPr>
                <w:rFonts w:ascii="Times New Roman" w:hAnsi="Times New Roman"/>
                <w:sz w:val="24"/>
                <w:szCs w:val="24"/>
              </w:rPr>
              <w:t>выражающаяся</w:t>
            </w:r>
            <w:proofErr w:type="gramEnd"/>
            <w:r w:rsidRPr="007D225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7D2251">
              <w:rPr>
                <w:rFonts w:ascii="Times New Roman" w:hAnsi="Times New Roman"/>
                <w:sz w:val="24"/>
                <w:szCs w:val="24"/>
              </w:rPr>
              <w:t>креативном</w:t>
            </w:r>
            <w:proofErr w:type="spellEnd"/>
            <w:r w:rsidRPr="007D2251">
              <w:rPr>
                <w:rFonts w:ascii="Times New Roman" w:hAnsi="Times New Roman"/>
                <w:sz w:val="24"/>
                <w:szCs w:val="24"/>
              </w:rPr>
              <w:t xml:space="preserve"> мышлении, инициативе, находчивости, активности при решении математических задач;</w:t>
            </w:r>
          </w:p>
          <w:p w:rsidR="00043DF0" w:rsidRPr="007D2251" w:rsidRDefault="00043DF0" w:rsidP="00043DF0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потребность в самообразовании, готовность принимать самостоятельные решения.</w:t>
            </w:r>
          </w:p>
          <w:p w:rsidR="00043DF0" w:rsidRPr="007D2251" w:rsidRDefault="00043DF0" w:rsidP="00043D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2251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7D2251">
              <w:rPr>
                <w:rFonts w:ascii="Times New Roman" w:hAnsi="Times New Roman"/>
                <w:sz w:val="24"/>
                <w:szCs w:val="24"/>
              </w:rPr>
              <w:t xml:space="preserve"> результаты:</w:t>
            </w:r>
          </w:p>
          <w:p w:rsidR="00043DF0" w:rsidRPr="007D2251" w:rsidRDefault="00043DF0" w:rsidP="00043DF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формирование понятийного аппарата математики и умения видеть приложения полученных математических знаний для описания и решения проблем в других дисциплинах, в окружающей жизни;</w:t>
            </w:r>
          </w:p>
          <w:p w:rsidR="00043DF0" w:rsidRPr="007D2251" w:rsidRDefault="00043DF0" w:rsidP="00043DF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 xml:space="preserve">формирование интеллектуальной культуры, выражающееся в развитии абстрактного и критического мышления, в умении распознавать логически некорректные высказывания, отличать гипотезу от факта, применять индуктивные и дедуктивные способы рассуждений, способности ясно, точно и грамотно </w:t>
            </w:r>
            <w:proofErr w:type="gramStart"/>
            <w:r w:rsidRPr="007D2251">
              <w:rPr>
                <w:rFonts w:ascii="Times New Roman" w:hAnsi="Times New Roman"/>
                <w:sz w:val="24"/>
                <w:szCs w:val="24"/>
              </w:rPr>
              <w:t>формулировать и аргументировано</w:t>
            </w:r>
            <w:proofErr w:type="gramEnd"/>
            <w:r w:rsidRPr="007D2251">
              <w:rPr>
                <w:rFonts w:ascii="Times New Roman" w:hAnsi="Times New Roman"/>
                <w:sz w:val="24"/>
                <w:szCs w:val="24"/>
              </w:rPr>
              <w:t xml:space="preserve"> излагать свои мысли в устной и письменной речи, корректности в общении;</w:t>
            </w:r>
          </w:p>
          <w:p w:rsidR="00043DF0" w:rsidRPr="007D2251" w:rsidRDefault="00043DF0" w:rsidP="00043DF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формирование информационной культуры, выражающейся в умении осуществлять поиск, отбор, анализ, систематизацию и классификацию информации, использовать различные источники информации для решения учебных проблем;</w:t>
            </w:r>
          </w:p>
          <w:p w:rsidR="00043DF0" w:rsidRPr="007D2251" w:rsidRDefault="00043DF0" w:rsidP="00043DF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формирование умения принимать решение в условиях неполной или избыточной информации;</w:t>
            </w:r>
          </w:p>
          <w:p w:rsidR="00043DF0" w:rsidRPr="007D2251" w:rsidRDefault="00043DF0" w:rsidP="00043DF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формирование представлений о принципах математического моделирования и приобретения начальных навыков исследовательской деятельности;</w:t>
            </w:r>
          </w:p>
          <w:p w:rsidR="00043DF0" w:rsidRPr="007D2251" w:rsidRDefault="00043DF0" w:rsidP="00043D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сформировать умение видеть различные стратегии решения задач, планировать и осуществлять деятельность, направленную на их решение, проверять и оценивать результаты своей деятельности, соотнося их с поставленными целями и личным жизненным опытом, а также публично представлять ее результаты, в том числе с использованием ИКТ</w:t>
            </w:r>
          </w:p>
          <w:p w:rsidR="00043DF0" w:rsidRPr="007D2251" w:rsidRDefault="00043DF0" w:rsidP="00043D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Предметные результаты.</w:t>
            </w:r>
          </w:p>
          <w:p w:rsidR="00043DF0" w:rsidRPr="007D2251" w:rsidRDefault="00043DF0" w:rsidP="00043DF0">
            <w:pPr>
              <w:spacing w:before="24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знать/понимать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вероятностный характер различных процессов окружающего мира.</w:t>
            </w:r>
          </w:p>
          <w:p w:rsidR="00043DF0" w:rsidRPr="007D2251" w:rsidRDefault="00043DF0" w:rsidP="00043DF0">
            <w:pPr>
              <w:spacing w:before="120"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модуля «Алгебра и начала анализа» в 10 классе </w:t>
            </w:r>
            <w:proofErr w:type="gramStart"/>
            <w:r w:rsidR="0095224C" w:rsidRPr="007D2251">
              <w:rPr>
                <w:rFonts w:ascii="Times New Roman" w:hAnsi="Times New Roman"/>
                <w:sz w:val="24"/>
                <w:szCs w:val="24"/>
              </w:rPr>
              <w:t>обучающий</w:t>
            </w:r>
            <w:r w:rsidR="00962886" w:rsidRPr="007D2251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End"/>
            <w:r w:rsidR="00962886" w:rsidRPr="007D2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2251">
              <w:rPr>
                <w:rFonts w:ascii="Times New Roman" w:hAnsi="Times New Roman"/>
                <w:sz w:val="24"/>
                <w:szCs w:val="24"/>
              </w:rPr>
              <w:t>должен</w:t>
            </w:r>
            <w:r w:rsidRPr="007D225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43DF0" w:rsidRPr="007D2251" w:rsidRDefault="00043DF0" w:rsidP="00043DF0">
            <w:pPr>
              <w:spacing w:before="12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проводить по известным формулам и правилам преобразования буквенных выражений, включающих степени, радикалы и тригонометрические функции;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вычислять значения числовых и буквенных выражений, осуществляя необходимые подстановки и преобразования;</w:t>
            </w:r>
          </w:p>
          <w:p w:rsidR="00043DF0" w:rsidRPr="007D2251" w:rsidRDefault="00043DF0" w:rsidP="00043DF0">
            <w:pPr>
              <w:spacing w:before="240" w:line="240" w:lineRule="auto"/>
              <w:ind w:left="56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D22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D2251">
              <w:rPr>
                <w:rFonts w:ascii="Times New Roman" w:hAnsi="Times New Roman"/>
                <w:bCs/>
                <w:iCs/>
                <w:sz w:val="24"/>
                <w:szCs w:val="24"/>
              </w:rPr>
              <w:t>для</w:t>
            </w:r>
            <w:proofErr w:type="gramEnd"/>
            <w:r w:rsidRPr="007D225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практических расчетов по формулам, включая формулы, содержащие степени, радикалы, тригонометрические функции, используя при необходимости справочные материалы и простейшие вычислительные устройства;</w:t>
            </w:r>
          </w:p>
          <w:p w:rsidR="00043DF0" w:rsidRPr="007D2251" w:rsidRDefault="00043DF0" w:rsidP="00043DF0">
            <w:pPr>
              <w:numPr>
                <w:ilvl w:val="0"/>
                <w:numId w:val="11"/>
              </w:numPr>
              <w:tabs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 xml:space="preserve"> функций, находить по графику функции наибольшие и наименьшие значения;</w:t>
            </w:r>
          </w:p>
          <w:p w:rsidR="00043DF0" w:rsidRPr="007D2251" w:rsidRDefault="00043DF0" w:rsidP="00043DF0">
            <w:pPr>
              <w:numPr>
                <w:ilvl w:val="0"/>
                <w:numId w:val="11"/>
              </w:numPr>
              <w:tabs>
                <w:tab w:val="num" w:pos="1428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решать уравнения, простейшие системы уравнений, используя свойства функций и их графиков;</w:t>
            </w:r>
          </w:p>
          <w:p w:rsidR="00043DF0" w:rsidRPr="007D2251" w:rsidRDefault="00043DF0" w:rsidP="00043DF0">
            <w:pPr>
              <w:spacing w:before="240" w:line="240" w:lineRule="auto"/>
              <w:ind w:left="56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D22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D2251">
              <w:rPr>
                <w:rFonts w:ascii="Times New Roman" w:hAnsi="Times New Roman"/>
                <w:bCs/>
                <w:iCs/>
                <w:sz w:val="24"/>
                <w:szCs w:val="24"/>
              </w:rPr>
              <w:t>для</w:t>
            </w:r>
            <w:proofErr w:type="gramEnd"/>
            <w:r w:rsidRPr="007D225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lastRenderedPageBreak/>
              <w:t>решать рациональные, показательные уравнения и неравенства, простейшие иррациональные и тригонометрические уравнения, их системы;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составлять уравнения и неравенства по условию задачи;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использовать для приближенного решения уравнений и неравен</w:t>
            </w:r>
            <w:proofErr w:type="gramStart"/>
            <w:r w:rsidRPr="007D2251">
              <w:rPr>
                <w:rFonts w:ascii="Times New Roman" w:hAnsi="Times New Roman"/>
                <w:sz w:val="24"/>
                <w:szCs w:val="24"/>
              </w:rPr>
              <w:t>ств гр</w:t>
            </w:r>
            <w:proofErr w:type="gramEnd"/>
            <w:r w:rsidRPr="007D2251">
              <w:rPr>
                <w:rFonts w:ascii="Times New Roman" w:hAnsi="Times New Roman"/>
                <w:sz w:val="24"/>
                <w:szCs w:val="24"/>
              </w:rPr>
              <w:t>афический метод;</w:t>
            </w:r>
          </w:p>
          <w:p w:rsidR="00043DF0" w:rsidRPr="007D2251" w:rsidRDefault="00043DF0" w:rsidP="00043DF0">
            <w:pPr>
              <w:numPr>
                <w:ilvl w:val="0"/>
                <w:numId w:val="10"/>
              </w:numPr>
              <w:tabs>
                <w:tab w:val="num" w:pos="709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изображать на координатной плоскости множества решений простейших уравнений и их систем;</w:t>
            </w:r>
          </w:p>
          <w:p w:rsidR="00043DF0" w:rsidRPr="007D2251" w:rsidRDefault="00043DF0" w:rsidP="00043DF0">
            <w:pPr>
              <w:spacing w:before="240" w:line="240" w:lineRule="auto"/>
              <w:ind w:left="56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D22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D2251">
              <w:rPr>
                <w:rFonts w:ascii="Times New Roman" w:hAnsi="Times New Roman"/>
                <w:bCs/>
                <w:iCs/>
                <w:sz w:val="24"/>
                <w:szCs w:val="24"/>
              </w:rPr>
              <w:t>для</w:t>
            </w:r>
            <w:proofErr w:type="gramEnd"/>
            <w:r w:rsidRPr="007D225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043DF0" w:rsidRPr="007D2251" w:rsidRDefault="00043DF0" w:rsidP="00043D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251">
              <w:rPr>
                <w:rFonts w:ascii="Times New Roman" w:hAnsi="Times New Roman"/>
                <w:sz w:val="24"/>
                <w:szCs w:val="24"/>
              </w:rPr>
              <w:t>построения и исследования простейших математических моделей</w:t>
            </w:r>
          </w:p>
          <w:p w:rsidR="00043DF0" w:rsidRPr="007D2251" w:rsidRDefault="00043DF0" w:rsidP="00043DF0">
            <w:pPr>
              <w:pStyle w:val="aa"/>
              <w:spacing w:before="0" w:beforeAutospacing="0" w:after="0" w:afterAutospacing="0" w:line="360" w:lineRule="auto"/>
              <w:jc w:val="both"/>
            </w:pPr>
            <w:r w:rsidRPr="007D2251">
              <w:t xml:space="preserve">В результате изучения модуля «Геометрия» 10-го класса </w:t>
            </w:r>
            <w:r w:rsidR="00592931" w:rsidRPr="007D2251">
              <w:t>об</w:t>
            </w:r>
            <w:r w:rsidRPr="007D2251">
              <w:t>уча</w:t>
            </w:r>
            <w:r w:rsidR="00592931" w:rsidRPr="007D2251">
              <w:t>ю</w:t>
            </w:r>
            <w:r w:rsidRPr="007D2251">
              <w:t>щиеся должны уметь:</w:t>
            </w:r>
          </w:p>
          <w:p w:rsidR="00043DF0" w:rsidRPr="007D2251" w:rsidRDefault="00043DF0" w:rsidP="00043DF0">
            <w:pPr>
              <w:pStyle w:val="aa"/>
              <w:numPr>
                <w:ilvl w:val="0"/>
                <w:numId w:val="12"/>
              </w:numPr>
              <w:spacing w:before="0" w:beforeAutospacing="0" w:after="0" w:afterAutospacing="0" w:line="360" w:lineRule="auto"/>
              <w:jc w:val="both"/>
            </w:pPr>
            <w:r w:rsidRPr="007D2251">
              <w:t>распознавать на чертежах и моделях пространственные формы; соотносить трехмерные объекты с их описаниями, изображениями;</w:t>
            </w:r>
          </w:p>
          <w:p w:rsidR="00043DF0" w:rsidRPr="007D2251" w:rsidRDefault="00043DF0" w:rsidP="00043DF0">
            <w:pPr>
              <w:pStyle w:val="aa"/>
              <w:numPr>
                <w:ilvl w:val="0"/>
                <w:numId w:val="12"/>
              </w:numPr>
              <w:spacing w:before="0" w:beforeAutospacing="0" w:after="0" w:afterAutospacing="0" w:line="360" w:lineRule="auto"/>
              <w:jc w:val="both"/>
            </w:pPr>
            <w:r w:rsidRPr="007D2251">
              <w:t>описывать взаимное расположение прямых и плоскостей в пространстве, аргументировать свои суждения об этом расположении;</w:t>
            </w:r>
          </w:p>
          <w:p w:rsidR="00043DF0" w:rsidRPr="007D2251" w:rsidRDefault="00043DF0" w:rsidP="00043DF0">
            <w:pPr>
              <w:pStyle w:val="aa"/>
              <w:numPr>
                <w:ilvl w:val="0"/>
                <w:numId w:val="12"/>
              </w:numPr>
              <w:spacing w:before="0" w:beforeAutospacing="0" w:after="0" w:afterAutospacing="0" w:line="360" w:lineRule="auto"/>
              <w:jc w:val="both"/>
            </w:pPr>
            <w:r w:rsidRPr="007D2251">
              <w:t>анализировать в простейших случаях взаимное расположение объектов в пространстве;</w:t>
            </w:r>
          </w:p>
          <w:p w:rsidR="00043DF0" w:rsidRPr="007D2251" w:rsidRDefault="00043DF0" w:rsidP="00043DF0">
            <w:pPr>
              <w:pStyle w:val="aa"/>
              <w:numPr>
                <w:ilvl w:val="0"/>
                <w:numId w:val="12"/>
              </w:numPr>
              <w:spacing w:before="0" w:beforeAutospacing="0" w:after="0" w:afterAutospacing="0" w:line="360" w:lineRule="auto"/>
              <w:jc w:val="both"/>
            </w:pPr>
            <w:r w:rsidRPr="007D2251">
              <w:t>изображать основные многогранники и круглые тела, выполнять чертежи по условиям задачи;</w:t>
            </w:r>
          </w:p>
          <w:p w:rsidR="00043DF0" w:rsidRPr="007D2251" w:rsidRDefault="00043DF0" w:rsidP="00043DF0">
            <w:pPr>
              <w:pStyle w:val="aa"/>
              <w:numPr>
                <w:ilvl w:val="0"/>
                <w:numId w:val="12"/>
              </w:numPr>
              <w:spacing w:before="0" w:beforeAutospacing="0" w:after="0" w:afterAutospacing="0" w:line="360" w:lineRule="auto"/>
              <w:jc w:val="both"/>
            </w:pPr>
            <w:r w:rsidRPr="007D2251">
              <w:t>строить простейшие сечения куба, призмы, пирамиды;</w:t>
            </w:r>
          </w:p>
          <w:p w:rsidR="00043DF0" w:rsidRPr="007D2251" w:rsidRDefault="00592931" w:rsidP="00043DF0">
            <w:pPr>
              <w:pStyle w:val="aa"/>
              <w:numPr>
                <w:ilvl w:val="0"/>
                <w:numId w:val="12"/>
              </w:numPr>
              <w:spacing w:before="0" w:beforeAutospacing="0" w:after="0" w:afterAutospacing="0" w:line="360" w:lineRule="auto"/>
              <w:jc w:val="both"/>
            </w:pPr>
            <w:r w:rsidRPr="007D2251">
              <w:t xml:space="preserve">решать планиметрические </w:t>
            </w:r>
            <w:r w:rsidR="00043DF0" w:rsidRPr="007D2251">
              <w:t>и простейшие стереометрические задачи на нахождение геометрических величин (длин, углов, площадей, объемов);</w:t>
            </w:r>
          </w:p>
          <w:p w:rsidR="00043DF0" w:rsidRPr="007D2251" w:rsidRDefault="00043DF0" w:rsidP="00043DF0">
            <w:pPr>
              <w:pStyle w:val="aa"/>
              <w:numPr>
                <w:ilvl w:val="0"/>
                <w:numId w:val="12"/>
              </w:numPr>
              <w:spacing w:before="0" w:beforeAutospacing="0" w:after="0" w:afterAutospacing="0" w:line="360" w:lineRule="auto"/>
              <w:jc w:val="both"/>
            </w:pPr>
            <w:r w:rsidRPr="007D2251">
              <w:t>использовать при решении стереометрических задач планиметрические факты и методы;</w:t>
            </w:r>
          </w:p>
          <w:p w:rsidR="00151290" w:rsidRPr="007D2251" w:rsidRDefault="00043DF0" w:rsidP="0095224C">
            <w:pPr>
              <w:pStyle w:val="aa"/>
              <w:numPr>
                <w:ilvl w:val="0"/>
                <w:numId w:val="12"/>
              </w:numPr>
              <w:spacing w:before="0" w:beforeAutospacing="0" w:after="0" w:afterAutospacing="0" w:line="360" w:lineRule="auto"/>
              <w:jc w:val="both"/>
              <w:rPr>
                <w:rStyle w:val="FontStyle11"/>
                <w:sz w:val="24"/>
                <w:szCs w:val="24"/>
              </w:rPr>
            </w:pPr>
            <w:r w:rsidRPr="007D2251">
              <w:t>проводить доказательные рассуждения в ходе решения задач</w:t>
            </w:r>
            <w:bookmarkStart w:id="1" w:name="_GoBack"/>
            <w:bookmarkEnd w:id="1"/>
          </w:p>
          <w:p w:rsidR="00A61245" w:rsidRPr="007D2251" w:rsidRDefault="00A61245" w:rsidP="00151290">
            <w:pPr>
              <w:pStyle w:val="a4"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</w:p>
        </w:tc>
      </w:tr>
    </w:tbl>
    <w:p w:rsidR="00A61245" w:rsidRDefault="00A61245" w:rsidP="00B92A70">
      <w:pPr>
        <w:tabs>
          <w:tab w:val="left" w:pos="7657"/>
        </w:tabs>
      </w:pPr>
    </w:p>
    <w:sectPr w:rsidR="00A61245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CC8"/>
    <w:multiLevelType w:val="hybridMultilevel"/>
    <w:tmpl w:val="925A3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DA4D8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64B6"/>
    <w:multiLevelType w:val="hybridMultilevel"/>
    <w:tmpl w:val="60F4F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7E0A57"/>
    <w:multiLevelType w:val="hybridMultilevel"/>
    <w:tmpl w:val="A080E0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10288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35D4F"/>
    <w:multiLevelType w:val="hybridMultilevel"/>
    <w:tmpl w:val="BB2C1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87E0A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CD3B45"/>
    <w:multiLevelType w:val="hybridMultilevel"/>
    <w:tmpl w:val="31225B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2E3E95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924EB"/>
    <w:multiLevelType w:val="hybridMultilevel"/>
    <w:tmpl w:val="FEEE7A1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9953D7"/>
    <w:multiLevelType w:val="multilevel"/>
    <w:tmpl w:val="38E89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3144A8C"/>
    <w:multiLevelType w:val="hybridMultilevel"/>
    <w:tmpl w:val="A2D8C3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90AC2"/>
    <w:multiLevelType w:val="multilevel"/>
    <w:tmpl w:val="B8DE9A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b/>
      </w:rPr>
    </w:lvl>
  </w:abstractNum>
  <w:abstractNum w:abstractNumId="14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11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6"/>
  </w:num>
  <w:num w:numId="13">
    <w:abstractNumId w:val="3"/>
  </w:num>
  <w:num w:numId="14">
    <w:abstractNumId w:va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245"/>
    <w:rsid w:val="000124A9"/>
    <w:rsid w:val="00016DEE"/>
    <w:rsid w:val="000257FD"/>
    <w:rsid w:val="00043DF0"/>
    <w:rsid w:val="000669FE"/>
    <w:rsid w:val="000A01F4"/>
    <w:rsid w:val="000D1549"/>
    <w:rsid w:val="000F2ED0"/>
    <w:rsid w:val="00151290"/>
    <w:rsid w:val="00231B2F"/>
    <w:rsid w:val="00244632"/>
    <w:rsid w:val="002E39A2"/>
    <w:rsid w:val="00326EE1"/>
    <w:rsid w:val="00402C85"/>
    <w:rsid w:val="00464C8E"/>
    <w:rsid w:val="00472492"/>
    <w:rsid w:val="0048355D"/>
    <w:rsid w:val="00592931"/>
    <w:rsid w:val="005C6209"/>
    <w:rsid w:val="00644CE1"/>
    <w:rsid w:val="00670C75"/>
    <w:rsid w:val="007D2251"/>
    <w:rsid w:val="00832505"/>
    <w:rsid w:val="0088255E"/>
    <w:rsid w:val="00884F5B"/>
    <w:rsid w:val="008F7BB1"/>
    <w:rsid w:val="00942807"/>
    <w:rsid w:val="0095224C"/>
    <w:rsid w:val="00962886"/>
    <w:rsid w:val="0097187A"/>
    <w:rsid w:val="009928E9"/>
    <w:rsid w:val="00994B49"/>
    <w:rsid w:val="009B1390"/>
    <w:rsid w:val="009C5424"/>
    <w:rsid w:val="00A61245"/>
    <w:rsid w:val="00A93814"/>
    <w:rsid w:val="00AB17A5"/>
    <w:rsid w:val="00B437EF"/>
    <w:rsid w:val="00B92A70"/>
    <w:rsid w:val="00BC4AB1"/>
    <w:rsid w:val="00BD036D"/>
    <w:rsid w:val="00BF03FA"/>
    <w:rsid w:val="00C3430B"/>
    <w:rsid w:val="00C728DF"/>
    <w:rsid w:val="00CB6C57"/>
    <w:rsid w:val="00D23C3B"/>
    <w:rsid w:val="00D62C6E"/>
    <w:rsid w:val="00D9054E"/>
    <w:rsid w:val="00E014AB"/>
    <w:rsid w:val="00E27BA6"/>
    <w:rsid w:val="00EA77D1"/>
    <w:rsid w:val="00F1235F"/>
    <w:rsid w:val="00FF2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61245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A612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A6124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A61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3">
    <w:name w:val="Основной текст_"/>
    <w:basedOn w:val="a0"/>
    <w:link w:val="2"/>
    <w:rsid w:val="00A61245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A61245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styleId="a4">
    <w:name w:val="No Spacing"/>
    <w:qFormat/>
    <w:rsid w:val="00A612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5">
    <w:name w:val="Style25"/>
    <w:basedOn w:val="a"/>
    <w:rsid w:val="00A61245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8"/>
      <w:szCs w:val="24"/>
    </w:rPr>
  </w:style>
  <w:style w:type="paragraph" w:customStyle="1" w:styleId="Standard">
    <w:name w:val="Standard"/>
    <w:rsid w:val="00BD036D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0"/>
      <w:szCs w:val="20"/>
      <w:lang w:eastAsia="ru-RU"/>
    </w:rPr>
  </w:style>
  <w:style w:type="paragraph" w:styleId="a5">
    <w:name w:val="Subtitle"/>
    <w:basedOn w:val="a6"/>
    <w:next w:val="a"/>
    <w:link w:val="a7"/>
    <w:rsid w:val="00BD036D"/>
    <w:pPr>
      <w:keepNext/>
      <w:pBdr>
        <w:bottom w:val="none" w:sz="0" w:space="0" w:color="auto"/>
      </w:pBdr>
      <w:suppressAutoHyphens/>
      <w:autoSpaceDN w:val="0"/>
      <w:spacing w:before="240" w:after="120"/>
      <w:contextualSpacing w:val="0"/>
      <w:jc w:val="center"/>
      <w:textAlignment w:val="baseline"/>
    </w:pPr>
    <w:rPr>
      <w:rFonts w:ascii="Arial" w:eastAsia="Arial Unicode MS" w:hAnsi="Arial" w:cs="Mangal"/>
      <w:i/>
      <w:iCs/>
      <w:color w:val="auto"/>
      <w:spacing w:val="0"/>
      <w:kern w:val="3"/>
      <w:sz w:val="28"/>
      <w:szCs w:val="28"/>
    </w:rPr>
  </w:style>
  <w:style w:type="character" w:customStyle="1" w:styleId="a7">
    <w:name w:val="Подзаголовок Знак"/>
    <w:basedOn w:val="a0"/>
    <w:link w:val="a5"/>
    <w:rsid w:val="00BD036D"/>
    <w:rPr>
      <w:rFonts w:ascii="Arial" w:eastAsia="Arial Unicode MS" w:hAnsi="Arial" w:cs="Mangal"/>
      <w:i/>
      <w:iCs/>
      <w:kern w:val="3"/>
      <w:sz w:val="28"/>
      <w:szCs w:val="28"/>
      <w:lang w:eastAsia="ru-RU"/>
    </w:rPr>
  </w:style>
  <w:style w:type="paragraph" w:styleId="a6">
    <w:name w:val="Title"/>
    <w:basedOn w:val="a"/>
    <w:next w:val="a"/>
    <w:link w:val="a8"/>
    <w:uiPriority w:val="10"/>
    <w:qFormat/>
    <w:rsid w:val="00BD03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6"/>
    <w:uiPriority w:val="10"/>
    <w:rsid w:val="00BD03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List Paragraph"/>
    <w:basedOn w:val="a"/>
    <w:uiPriority w:val="34"/>
    <w:qFormat/>
    <w:rsid w:val="002E39A2"/>
    <w:pPr>
      <w:spacing w:after="0" w:line="240" w:lineRule="auto"/>
      <w:ind w:left="720"/>
      <w:contextualSpacing/>
    </w:pPr>
    <w:rPr>
      <w:rFonts w:ascii="Times New Roman" w:hAnsi="Times New Roman"/>
      <w:color w:val="00000A"/>
      <w:sz w:val="28"/>
      <w:szCs w:val="20"/>
    </w:rPr>
  </w:style>
  <w:style w:type="paragraph" w:styleId="aa">
    <w:name w:val="Normal (Web)"/>
    <w:basedOn w:val="a"/>
    <w:uiPriority w:val="99"/>
    <w:rsid w:val="00043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6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Поляковы</dc:creator>
  <cp:lastModifiedBy>Школьник</cp:lastModifiedBy>
  <cp:revision>18</cp:revision>
  <dcterms:created xsi:type="dcterms:W3CDTF">2017-09-04T16:23:00Z</dcterms:created>
  <dcterms:modified xsi:type="dcterms:W3CDTF">2022-07-14T19:54:00Z</dcterms:modified>
</cp:coreProperties>
</file>