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45" w:rsidRPr="00ED0FA9" w:rsidRDefault="00986B62" w:rsidP="00A8322A">
      <w:pPr>
        <w:pStyle w:val="Style1"/>
        <w:widowControl/>
        <w:tabs>
          <w:tab w:val="left" w:pos="7657"/>
        </w:tabs>
        <w:rPr>
          <w:rStyle w:val="FontStyle11"/>
          <w:b/>
          <w:sz w:val="28"/>
          <w:szCs w:val="28"/>
          <w:u w:val="single"/>
        </w:rPr>
      </w:pPr>
      <w:r w:rsidRPr="00ED0FA9">
        <w:rPr>
          <w:rStyle w:val="FontStyle11"/>
          <w:b/>
          <w:sz w:val="28"/>
          <w:szCs w:val="28"/>
          <w:u w:val="single"/>
        </w:rPr>
        <w:t xml:space="preserve">Предмет – </w:t>
      </w:r>
      <w:r w:rsidR="001165B7" w:rsidRPr="00ED0FA9">
        <w:rPr>
          <w:rStyle w:val="FontStyle11"/>
          <w:b/>
          <w:sz w:val="28"/>
          <w:szCs w:val="28"/>
          <w:u w:val="single"/>
        </w:rPr>
        <w:t xml:space="preserve">МХК </w:t>
      </w:r>
    </w:p>
    <w:p w:rsidR="00A61245" w:rsidRPr="00ED0FA9" w:rsidRDefault="00A61245" w:rsidP="00A8322A">
      <w:pPr>
        <w:pStyle w:val="Style1"/>
        <w:widowControl/>
        <w:tabs>
          <w:tab w:val="left" w:pos="7657"/>
        </w:tabs>
        <w:rPr>
          <w:rStyle w:val="FontStyle11"/>
          <w:sz w:val="28"/>
          <w:szCs w:val="28"/>
        </w:rPr>
      </w:pPr>
    </w:p>
    <w:p w:rsidR="00A61245" w:rsidRPr="00ED0FA9" w:rsidRDefault="00A61245" w:rsidP="00A8322A">
      <w:pPr>
        <w:pStyle w:val="Style1"/>
        <w:widowControl/>
        <w:tabs>
          <w:tab w:val="left" w:pos="7657"/>
        </w:tabs>
        <w:rPr>
          <w:rStyle w:val="FontStyle11"/>
          <w:b/>
          <w:sz w:val="28"/>
          <w:szCs w:val="28"/>
        </w:rPr>
      </w:pPr>
      <w:r w:rsidRPr="00ED0FA9">
        <w:rPr>
          <w:rStyle w:val="FontStyle11"/>
          <w:b/>
          <w:sz w:val="28"/>
          <w:szCs w:val="28"/>
        </w:rPr>
        <w:t>Класс -</w:t>
      </w:r>
      <w:r w:rsidR="001165B7" w:rsidRPr="00ED0FA9">
        <w:rPr>
          <w:rStyle w:val="FontStyle11"/>
          <w:b/>
          <w:sz w:val="28"/>
          <w:szCs w:val="28"/>
        </w:rPr>
        <w:t xml:space="preserve"> 1</w:t>
      </w:r>
      <w:r w:rsidR="004026FA">
        <w:rPr>
          <w:rStyle w:val="FontStyle11"/>
          <w:b/>
          <w:sz w:val="28"/>
          <w:szCs w:val="28"/>
        </w:rPr>
        <w:t>1</w:t>
      </w:r>
      <w:r w:rsidRPr="00ED0FA9">
        <w:rPr>
          <w:rStyle w:val="FontStyle11"/>
          <w:b/>
          <w:sz w:val="28"/>
          <w:szCs w:val="28"/>
        </w:rPr>
        <w:t xml:space="preserve"> класс</w:t>
      </w:r>
    </w:p>
    <w:p w:rsidR="00A61245" w:rsidRPr="00ED0FA9" w:rsidRDefault="00A61245" w:rsidP="00A8322A">
      <w:pPr>
        <w:pStyle w:val="Style1"/>
        <w:widowControl/>
        <w:tabs>
          <w:tab w:val="left" w:pos="7657"/>
        </w:tabs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927" w:rsidRDefault="002921EF" w:rsidP="000729AD">
            <w:pPr>
              <w:pStyle w:val="Style2"/>
              <w:widowControl/>
              <w:tabs>
                <w:tab w:val="left" w:pos="7657"/>
              </w:tabs>
            </w:pPr>
            <w:bookmarkStart w:id="0" w:name="_GoBack"/>
            <w:r w:rsidRPr="00ED0FA9">
              <w:t xml:space="preserve">Данная рабочая программа </w:t>
            </w:r>
            <w:r w:rsidR="000D4154" w:rsidRPr="00ED0FA9">
              <w:t xml:space="preserve">составлена с учетом требований Федерального государственного образовательного стандарта среднего общего образования, а также с учетом требований, изложенных в примерной программе среднего общего образования по </w:t>
            </w:r>
            <w:r w:rsidR="001E6927">
              <w:t>МХК, а также</w:t>
            </w:r>
          </w:p>
          <w:p w:rsidR="001E6927" w:rsidRPr="001E6927" w:rsidRDefault="001E6927" w:rsidP="000729AD">
            <w:pPr>
              <w:pStyle w:val="Style2"/>
              <w:widowControl/>
              <w:tabs>
                <w:tab w:val="left" w:pos="7657"/>
              </w:tabs>
            </w:pPr>
            <w:r w:rsidRPr="001E6927">
              <w:t>Конституция РФ;</w:t>
            </w:r>
          </w:p>
          <w:p w:rsidR="00151290" w:rsidRPr="00ED0FA9" w:rsidRDefault="001E6927" w:rsidP="000729AD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1E6927">
              <w:t xml:space="preserve">Федеральный закон от 29.12.2012 </w:t>
            </w:r>
            <w:r w:rsidRPr="001E6927">
              <w:rPr>
                <w:lang w:val="en-US"/>
              </w:rPr>
              <w:t>N</w:t>
            </w:r>
            <w:r w:rsidRPr="001E6927">
              <w:t xml:space="preserve"> 273-ФЗ (ред. от 07.05.2013 с изменениями, вступившими в силу с 19.05.2013) «Об Образовании в Российской Федерации».</w:t>
            </w:r>
            <w:bookmarkEnd w:id="0"/>
          </w:p>
        </w:tc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50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ED0FA9" w:rsidRDefault="001165B7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</w:pPr>
            <w:r w:rsidRPr="00ED0FA9">
              <w:t>Учебник: Мировая художественная культура</w:t>
            </w:r>
            <w:r w:rsidR="004026FA">
              <w:t>» 11</w:t>
            </w:r>
            <w:r w:rsidR="000729AD">
              <w:t xml:space="preserve"> класс. В 2-х частях</w:t>
            </w:r>
            <w:r w:rsidRPr="00ED0FA9">
              <w:t>: (учебник) /</w:t>
            </w:r>
            <w:proofErr w:type="spellStart"/>
            <w:r w:rsidRPr="00ED0FA9">
              <w:t>Л.А.Рапацкая</w:t>
            </w:r>
            <w:proofErr w:type="spellEnd"/>
            <w:r w:rsidRPr="00ED0FA9">
              <w:t xml:space="preserve">. – М.: </w:t>
            </w:r>
            <w:proofErr w:type="spellStart"/>
            <w:r w:rsidRPr="00ED0FA9">
              <w:t>Г</w:t>
            </w:r>
            <w:r w:rsidR="000729AD">
              <w:t>уманитар</w:t>
            </w:r>
            <w:proofErr w:type="spellEnd"/>
            <w:r w:rsidR="000729AD">
              <w:t>. из</w:t>
            </w:r>
            <w:proofErr w:type="gramStart"/>
            <w:r w:rsidR="000729AD">
              <w:t>.</w:t>
            </w:r>
            <w:proofErr w:type="gramEnd"/>
            <w:r w:rsidR="000729AD">
              <w:t xml:space="preserve"> </w:t>
            </w:r>
            <w:proofErr w:type="gramStart"/>
            <w:r w:rsidR="000729AD">
              <w:t>ц</w:t>
            </w:r>
            <w:proofErr w:type="gramEnd"/>
            <w:r w:rsidR="000729AD">
              <w:t>ентр ВЛАДОС</w:t>
            </w:r>
          </w:p>
          <w:p w:rsidR="001165B7" w:rsidRPr="00ED0FA9" w:rsidRDefault="001165B7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t xml:space="preserve">Методическое пособие: </w:t>
            </w:r>
            <w:r w:rsidR="00ED0FA9" w:rsidRPr="00ED0FA9">
              <w:t xml:space="preserve">Мировая художественная культура. Программы курса: 5-9 </w:t>
            </w:r>
            <w:proofErr w:type="spellStart"/>
            <w:r w:rsidR="00ED0FA9" w:rsidRPr="00ED0FA9">
              <w:t>кл</w:t>
            </w:r>
            <w:proofErr w:type="spellEnd"/>
            <w:r w:rsidR="00ED0FA9" w:rsidRPr="00ED0FA9">
              <w:t xml:space="preserve">.; 10-11 </w:t>
            </w:r>
            <w:proofErr w:type="spellStart"/>
            <w:r w:rsidR="00ED0FA9" w:rsidRPr="00ED0FA9">
              <w:t>кл</w:t>
            </w:r>
            <w:proofErr w:type="spellEnd"/>
            <w:r w:rsidR="00ED0FA9" w:rsidRPr="00ED0FA9">
              <w:t xml:space="preserve">. / </w:t>
            </w:r>
            <w:proofErr w:type="spellStart"/>
            <w:r w:rsidR="00ED0FA9" w:rsidRPr="00ED0FA9">
              <w:t>Л.А.Рапацквя</w:t>
            </w:r>
            <w:proofErr w:type="spellEnd"/>
            <w:r w:rsidR="00ED0FA9" w:rsidRPr="00ED0FA9">
              <w:t xml:space="preserve">. – М.: </w:t>
            </w:r>
            <w:proofErr w:type="spellStart"/>
            <w:r w:rsidR="00ED0FA9" w:rsidRPr="00ED0FA9">
              <w:t>Гуманитар</w:t>
            </w:r>
            <w:proofErr w:type="spellEnd"/>
            <w:r w:rsidR="00ED0FA9" w:rsidRPr="00ED0FA9">
              <w:t>. из</w:t>
            </w:r>
            <w:proofErr w:type="gramStart"/>
            <w:r w:rsidR="00ED0FA9" w:rsidRPr="00ED0FA9">
              <w:t>.</w:t>
            </w:r>
            <w:proofErr w:type="gramEnd"/>
            <w:r w:rsidR="00ED0FA9" w:rsidRPr="00ED0FA9">
              <w:t xml:space="preserve"> </w:t>
            </w:r>
            <w:proofErr w:type="gramStart"/>
            <w:r w:rsidR="00ED0FA9" w:rsidRPr="00ED0FA9">
              <w:t>ц</w:t>
            </w:r>
            <w:proofErr w:type="gramEnd"/>
            <w:r w:rsidR="00ED0FA9" w:rsidRPr="00ED0FA9">
              <w:t>ентр ВЛАДОС</w:t>
            </w:r>
          </w:p>
        </w:tc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изучения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FA" w:rsidRDefault="00A96777" w:rsidP="00A8322A">
            <w:pPr>
              <w:pStyle w:val="c29"/>
              <w:tabs>
                <w:tab w:val="left" w:pos="7657"/>
              </w:tabs>
              <w:spacing w:before="0" w:beforeAutospacing="0" w:after="0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 xml:space="preserve">Цели: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   -Знакомство с основными памятниками мировой художественной культуры и искусства.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-Изучение видов искусства, их художественного языка, а также особенностей взаимодействия и взаимопроникновения видов искусства.                                                                                                                -Получение знаний о стилях, направлениях, художественных школах в мировой художественной культуре, об их характерных особенностях и отличиях                                                                                      -Изучение культурно-исторических процессов и их влияния на искусство и художественное творчество.                                                                                                                                                                       - Изучение различных этапов развития отечественной и мировой художественной культуры, и искусства.                                                                                                          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Задачи: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>- Развитие художественно-эстетического вкуса, а также способности «уметь видеть» настоящее произведение искусства.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-Анализ и описание произведения искусства, умение выделять общие или уникальные художественные особенности, высказывать о них собственное суждение.                                                                         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-Подготовка учащихся к полноценному диалогу с произведением искусства. Развитие навыков собственной критической оценки.     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>-Понимание особой природы искусства как творческого вида человеческой деятельности. Необходимость не только формального анализа, но и философско-психологического подхода к произведению искусства.                                                                          -Развитие образно-ассоциативного мышления и творческих способностей.                                                                                             -Понимание роли художественного образования в развитии культуры личности человека.                                                                    -Использование приобретенных знаний для формирования собственной культурной среды</w:t>
            </w:r>
          </w:p>
          <w:p w:rsidR="00151290" w:rsidRPr="00ED0FA9" w:rsidRDefault="00151290" w:rsidP="00A8322A">
            <w:pPr>
              <w:pStyle w:val="c29"/>
              <w:tabs>
                <w:tab w:val="left" w:pos="7657"/>
              </w:tabs>
              <w:spacing w:before="0" w:beforeAutospacing="0" w:after="0"/>
              <w:jc w:val="both"/>
              <w:rPr>
                <w:rStyle w:val="FontStyle11"/>
                <w:sz w:val="24"/>
                <w:szCs w:val="24"/>
              </w:rPr>
            </w:pPr>
          </w:p>
        </w:tc>
      </w:tr>
      <w:tr w:rsidR="00A61245" w:rsidRPr="00ED0FA9" w:rsidTr="000729AD">
        <w:trPr>
          <w:trHeight w:val="699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Срок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реализации</w:t>
            </w:r>
            <w:r w:rsidR="000729AD">
              <w:rPr>
                <w:rStyle w:val="FontStyle11"/>
                <w:sz w:val="24"/>
                <w:szCs w:val="24"/>
              </w:rPr>
              <w:t xml:space="preserve"> </w:t>
            </w:r>
            <w:r w:rsidRPr="00ED0FA9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ED0FA9" w:rsidRDefault="000729AD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  <w:r w:rsidR="004A659D" w:rsidRPr="00ED0FA9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ind w:left="10" w:right="86" w:hanging="10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42" w:rsidRPr="00ED0FA9" w:rsidRDefault="00205642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iCs/>
                <w:sz w:val="24"/>
                <w:szCs w:val="24"/>
              </w:rPr>
            </w:pPr>
            <w:r w:rsidRPr="00ED0FA9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</w:t>
            </w:r>
            <w:r w:rsidR="004026FA">
              <w:rPr>
                <w:rFonts w:ascii="Times New Roman" w:hAnsi="Times New Roman"/>
                <w:sz w:val="24"/>
                <w:szCs w:val="24"/>
              </w:rPr>
              <w:t>34</w:t>
            </w:r>
            <w:r w:rsidRPr="00ED0FA9">
              <w:rPr>
                <w:rFonts w:ascii="Times New Roman" w:hAnsi="Times New Roman"/>
                <w:sz w:val="24"/>
                <w:szCs w:val="24"/>
              </w:rPr>
              <w:t xml:space="preserve"> часов школьного учебного плана при нагрузке </w:t>
            </w:r>
            <w:r w:rsidR="001165B7" w:rsidRPr="00ED0FA9">
              <w:rPr>
                <w:rFonts w:ascii="Times New Roman" w:hAnsi="Times New Roman"/>
                <w:sz w:val="24"/>
                <w:szCs w:val="24"/>
              </w:rPr>
              <w:t>1 час</w:t>
            </w:r>
            <w:r w:rsidRPr="00ED0FA9">
              <w:rPr>
                <w:rFonts w:ascii="Times New Roman" w:hAnsi="Times New Roman"/>
                <w:sz w:val="24"/>
                <w:szCs w:val="24"/>
              </w:rPr>
              <w:t xml:space="preserve"> в неделю.</w:t>
            </w:r>
          </w:p>
          <w:p w:rsidR="00151290" w:rsidRPr="00ED0FA9" w:rsidRDefault="00151290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iCs/>
                <w:sz w:val="24"/>
                <w:szCs w:val="24"/>
              </w:rPr>
            </w:pPr>
          </w:p>
        </w:tc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Результаты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освоения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учебного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предмета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lastRenderedPageBreak/>
              <w:t>(требования к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lastRenderedPageBreak/>
      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МХК направлено на достижение обучающимися личностных, метапредметных и </w:t>
            </w:r>
            <w:r w:rsidRPr="00ED0FA9">
              <w:rPr>
                <w:rStyle w:val="FontStyle11"/>
                <w:sz w:val="24"/>
                <w:szCs w:val="24"/>
              </w:rPr>
              <w:lastRenderedPageBreak/>
              <w:t>предметных результатов.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Личностные результаты изучения искусства в основной школе подразумевают: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Обогащение духовного мира на основе присвоения художественного опыта человечества;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эмоционально-ценностного отношения к искусству и к жизни, осознание системы общечеловеческих ценностей;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Осмысленное и эмоционально-ценностное восприятие визуальных образов реальности и произведений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Воспитание художественного вкуса как способности эстетически воспринимать, чувствовать и оцени</w:t>
            </w:r>
            <w:r w:rsidR="00ED0FA9" w:rsidRPr="00ED0FA9">
              <w:rPr>
                <w:rStyle w:val="FontStyle11"/>
                <w:sz w:val="24"/>
                <w:szCs w:val="24"/>
              </w:rPr>
              <w:t xml:space="preserve">вать явления окружающего мира и </w:t>
            </w:r>
            <w:r w:rsidRPr="00ED0FA9">
              <w:rPr>
                <w:rStyle w:val="FontStyle11"/>
                <w:sz w:val="24"/>
                <w:szCs w:val="24"/>
              </w:rPr>
              <w:t>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Понимание ценности художественной культуры разных народов мира и место в ней отечественного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Способность ориентироваться в системе моральных норм и ценностей, представленных в произведениях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Соответствующий возрасту уровень культуры восприятия искусства во всем многообразии его видов и жанров;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Способность воспринимать и анализировать смысл (концепцию) художественного образа произведений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Сформированные навыки индивидуальной и коллективной художественно-творческой деятельности;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Овладение основами культуры практической творческой работы различными художественными материалами и инструментами,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средствами художественного изображения;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способности ориентироваться в мире современной художественной культуры.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Метапредметные результаты изучения искусства в основной школе отражают: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активного отношения к традициям культуры как смысловой, эстетической и личностно значимой ценности;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Воспитание уважения к искусству и культуре своей Родины, выраженной в том числе в ее архитектуре, изобразительном искусстве, в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национальных образах, предметно-материальной и пространственной среды и понимания красоты человека;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Умение воспринимать и терпимо относиться к другой точке зрения, другой культуре, другому восприятию мира;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Обретение самостоятельного творческого опыта, формирующего способность к самостоятельным действиям в ситуации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неопределенности, в различных учебных и жизненных ситуациях;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Умение эстетически подходить к любому виду деятельности;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Развитие художественно-образного мышления как неотъемлемой части целостного мышления человека;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способности к целостному художественному восприятию мира;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Развитие художественного мышления, фантазии, воображения, внимания, интуиции, памяти, в том числе визуальной, слуховой и др.;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Получение опыта восприятия и аргументированной оценки произведения искусства как основы формирования навыков коммуникации.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Предметные результаты изучения искусства в основной школе включают: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Эмоционально-ценностное отношение к искусству в жизни, осознание и принятие системы общечеловеческих ценностей;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Восприятие мира, человека, окружающих явлений с эстетических позиций;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Активное отношение к традициям культуры как смысловой, эстетической и личностно значимой ценности;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Художественное познание мира, понимание роли и места искусства в жизни человека и общества;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lastRenderedPageBreak/>
              <w:t>- Постижение духовного наследия человечества на основе эмоционального переживания произведений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Общее представление о природе искусств и специфике выразительных средств отдельных его видов;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Освоение знаний о выдающихся деятелях отечественного и зарубежного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Овладение умениями и навыками для эмоционального воплощения художественно-творческих идей в разных видах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Многообразный опыт художественно-творческой деятельности в разных видах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Понимание основ изобразительной грамоты, умение использовать специфику образного языка и средств художественной выразительности, особенности различных художественных материалов и техник во время практической творческой работы, т.е. в процессе художественных образов,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Восприятие и интерпретация темы, сюжета и содержания произведения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Применение различных художественных материалов, техники и средств художественной выразительности в собственной художественно- творческой деятельности.</w:t>
            </w:r>
          </w:p>
          <w:p w:rsidR="00151290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Умение ориентироваться и самостоятельно находить необходимую информацию по культуре и искусству в словарях, справочниках, книгах по искусству, в элек</w:t>
            </w:r>
            <w:r w:rsidR="00A96777" w:rsidRPr="00ED0FA9">
              <w:rPr>
                <w:rStyle w:val="FontStyle11"/>
                <w:sz w:val="24"/>
                <w:szCs w:val="24"/>
              </w:rPr>
              <w:t>тронных информационных ресурсах.</w:t>
            </w:r>
          </w:p>
          <w:p w:rsidR="00A61245" w:rsidRPr="00ED0FA9" w:rsidRDefault="00A61245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</w:p>
        </w:tc>
      </w:tr>
    </w:tbl>
    <w:p w:rsidR="00A61245" w:rsidRPr="00ED0FA9" w:rsidRDefault="00A96777" w:rsidP="00A8322A">
      <w:pPr>
        <w:tabs>
          <w:tab w:val="left" w:pos="7657"/>
        </w:tabs>
        <w:jc w:val="both"/>
        <w:rPr>
          <w:rFonts w:ascii="Times New Roman" w:hAnsi="Times New Roman"/>
          <w:sz w:val="24"/>
          <w:szCs w:val="24"/>
        </w:rPr>
      </w:pPr>
      <w:r w:rsidRPr="00ED0FA9">
        <w:rPr>
          <w:rFonts w:ascii="Times New Roman" w:hAnsi="Times New Roman"/>
          <w:sz w:val="24"/>
          <w:szCs w:val="24"/>
        </w:rPr>
        <w:lastRenderedPageBreak/>
        <w:t>.</w:t>
      </w:r>
    </w:p>
    <w:sectPr w:rsidR="00A61245" w:rsidRPr="00ED0FA9" w:rsidSect="00ED0FA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D81B14"/>
    <w:lvl w:ilvl="0">
      <w:numFmt w:val="bullet"/>
      <w:lvlText w:val="*"/>
      <w:lvlJc w:val="left"/>
    </w:lvl>
  </w:abstractNum>
  <w:abstractNum w:abstractNumId="1">
    <w:nsid w:val="13DA4D8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64B6"/>
    <w:multiLevelType w:val="hybridMultilevel"/>
    <w:tmpl w:val="60F4F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6610288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87E0A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E3E9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B16BB"/>
    <w:multiLevelType w:val="hybridMultilevel"/>
    <w:tmpl w:val="8516119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>
    <w:nsid w:val="579953D7"/>
    <w:multiLevelType w:val="multilevel"/>
    <w:tmpl w:val="38E89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3590AC2"/>
    <w:multiLevelType w:val="multilevel"/>
    <w:tmpl w:val="B8DE9A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b/>
      </w:rPr>
    </w:lvl>
  </w:abstractNum>
  <w:abstractNum w:abstractNumId="9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C4791"/>
    <w:multiLevelType w:val="hybridMultilevel"/>
    <w:tmpl w:val="88687CCA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6"/>
  </w:num>
  <w:num w:numId="11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245"/>
    <w:rsid w:val="000729AD"/>
    <w:rsid w:val="000927FA"/>
    <w:rsid w:val="000D1611"/>
    <w:rsid w:val="000D4154"/>
    <w:rsid w:val="001165B7"/>
    <w:rsid w:val="00151290"/>
    <w:rsid w:val="001E6927"/>
    <w:rsid w:val="00205642"/>
    <w:rsid w:val="00263CB1"/>
    <w:rsid w:val="002921EF"/>
    <w:rsid w:val="002E39A2"/>
    <w:rsid w:val="004026FA"/>
    <w:rsid w:val="004A659D"/>
    <w:rsid w:val="004F2739"/>
    <w:rsid w:val="00644CE1"/>
    <w:rsid w:val="007B059E"/>
    <w:rsid w:val="008635DA"/>
    <w:rsid w:val="0088162C"/>
    <w:rsid w:val="008F7BB1"/>
    <w:rsid w:val="009260F8"/>
    <w:rsid w:val="00986B62"/>
    <w:rsid w:val="00994B49"/>
    <w:rsid w:val="00A61245"/>
    <w:rsid w:val="00A8322A"/>
    <w:rsid w:val="00A96777"/>
    <w:rsid w:val="00AA3034"/>
    <w:rsid w:val="00B2126F"/>
    <w:rsid w:val="00B92A70"/>
    <w:rsid w:val="00BD036D"/>
    <w:rsid w:val="00BF03FA"/>
    <w:rsid w:val="00C3430B"/>
    <w:rsid w:val="00C57419"/>
    <w:rsid w:val="00E27BA6"/>
    <w:rsid w:val="00EA1FD2"/>
    <w:rsid w:val="00ED0FA9"/>
    <w:rsid w:val="00F55AFB"/>
    <w:rsid w:val="00FD3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61245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A612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A61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_"/>
    <w:basedOn w:val="a0"/>
    <w:link w:val="2"/>
    <w:rsid w:val="00A61245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A61245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4">
    <w:name w:val="No Spacing"/>
    <w:qFormat/>
    <w:rsid w:val="00A612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5">
    <w:name w:val="Style25"/>
    <w:basedOn w:val="a"/>
    <w:rsid w:val="00A6124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8"/>
      <w:szCs w:val="24"/>
    </w:rPr>
  </w:style>
  <w:style w:type="paragraph" w:customStyle="1" w:styleId="Standard">
    <w:name w:val="Standard"/>
    <w:rsid w:val="00BD036D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0"/>
      <w:szCs w:val="20"/>
      <w:lang w:eastAsia="ru-RU"/>
    </w:rPr>
  </w:style>
  <w:style w:type="paragraph" w:styleId="a5">
    <w:name w:val="Subtitle"/>
    <w:basedOn w:val="a6"/>
    <w:next w:val="a"/>
    <w:link w:val="a7"/>
    <w:rsid w:val="00BD036D"/>
    <w:pPr>
      <w:keepNext/>
      <w:pBdr>
        <w:bottom w:val="none" w:sz="0" w:space="0" w:color="auto"/>
      </w:pBdr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Arial Unicode MS" w:hAnsi="Arial" w:cs="Mangal"/>
      <w:i/>
      <w:iCs/>
      <w:color w:val="auto"/>
      <w:spacing w:val="0"/>
      <w:kern w:val="3"/>
      <w:sz w:val="28"/>
      <w:szCs w:val="28"/>
    </w:rPr>
  </w:style>
  <w:style w:type="character" w:customStyle="1" w:styleId="a7">
    <w:name w:val="Подзаголовок Знак"/>
    <w:basedOn w:val="a0"/>
    <w:link w:val="a5"/>
    <w:rsid w:val="00BD036D"/>
    <w:rPr>
      <w:rFonts w:ascii="Arial" w:eastAsia="Arial Unicode MS" w:hAnsi="Arial" w:cs="Mangal"/>
      <w:i/>
      <w:iCs/>
      <w:kern w:val="3"/>
      <w:sz w:val="28"/>
      <w:szCs w:val="28"/>
      <w:lang w:eastAsia="ru-RU"/>
    </w:rPr>
  </w:style>
  <w:style w:type="paragraph" w:styleId="a6">
    <w:name w:val="Title"/>
    <w:basedOn w:val="a"/>
    <w:next w:val="a"/>
    <w:link w:val="a8"/>
    <w:uiPriority w:val="10"/>
    <w:qFormat/>
    <w:rsid w:val="00BD03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6"/>
    <w:uiPriority w:val="10"/>
    <w:rsid w:val="00BD03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List Paragraph"/>
    <w:basedOn w:val="a"/>
    <w:uiPriority w:val="34"/>
    <w:qFormat/>
    <w:rsid w:val="002E39A2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Поляковы</dc:creator>
  <cp:lastModifiedBy>Полякова</cp:lastModifiedBy>
  <cp:revision>4</cp:revision>
  <dcterms:created xsi:type="dcterms:W3CDTF">2021-06-15T23:22:00Z</dcterms:created>
  <dcterms:modified xsi:type="dcterms:W3CDTF">2022-07-13T13:12:00Z</dcterms:modified>
</cp:coreProperties>
</file>