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8D" w:rsidRDefault="000F4D8D" w:rsidP="000F4D8D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литературное чтение на родном языке</w:t>
      </w:r>
    </w:p>
    <w:p w:rsidR="000F4D8D" w:rsidRDefault="000F4D8D" w:rsidP="000F4D8D">
      <w:pPr>
        <w:pStyle w:val="Style1"/>
        <w:widowControl/>
        <w:rPr>
          <w:rStyle w:val="FontStyle11"/>
          <w:b/>
          <w:sz w:val="24"/>
          <w:szCs w:val="24"/>
        </w:rPr>
      </w:pPr>
    </w:p>
    <w:p w:rsidR="000F4D8D" w:rsidRDefault="000F4D8D" w:rsidP="000F4D8D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1-4 класс</w:t>
      </w:r>
    </w:p>
    <w:p w:rsidR="000F4D8D" w:rsidRDefault="000F4D8D" w:rsidP="000F4D8D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46"/>
        <w:gridCol w:w="3241"/>
        <w:gridCol w:w="709"/>
        <w:gridCol w:w="2410"/>
        <w:gridCol w:w="1984"/>
      </w:tblGrid>
      <w:tr w:rsidR="000F4D8D" w:rsidTr="000F4D8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0F4D8D" w:rsidRDefault="000F4D8D" w:rsidP="00CA47E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ФГОС НОО 2010 г.;</w:t>
            </w:r>
          </w:p>
          <w:p w:rsidR="000F4D8D" w:rsidRDefault="000F4D8D" w:rsidP="00CA47E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 xml:space="preserve">ООП НОО  </w:t>
            </w:r>
            <w:r>
              <w:rPr>
                <w:kern w:val="2"/>
                <w:lang w:eastAsia="ar-SA"/>
              </w:rPr>
              <w:t xml:space="preserve">МБОУ « Южная  СОШ»  </w:t>
            </w:r>
          </w:p>
          <w:p w:rsidR="000F4D8D" w:rsidRDefault="000F4D8D" w:rsidP="00CA47E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УП 20</w:t>
            </w:r>
            <w:r w:rsidR="003560A4">
              <w:rPr>
                <w:rStyle w:val="FontStyle13"/>
                <w:lang w:eastAsia="en-US"/>
              </w:rPr>
              <w:t>20</w:t>
            </w:r>
            <w:r>
              <w:rPr>
                <w:rStyle w:val="FontStyle13"/>
                <w:lang w:eastAsia="en-US"/>
              </w:rPr>
              <w:t xml:space="preserve"> -202</w:t>
            </w:r>
            <w:r w:rsidR="003560A4">
              <w:rPr>
                <w:rStyle w:val="FontStyle13"/>
                <w:lang w:eastAsia="en-US"/>
              </w:rPr>
              <w:t>4</w:t>
            </w:r>
            <w:r>
              <w:rPr>
                <w:rStyle w:val="FontStyle13"/>
                <w:lang w:eastAsia="en-US"/>
              </w:rPr>
              <w:t xml:space="preserve"> г.;</w:t>
            </w:r>
          </w:p>
          <w:p w:rsidR="000F4D8D" w:rsidRDefault="000F4D8D" w:rsidP="00CA47E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rPr>
                <w:rStyle w:val="FontStyle13"/>
                <w:lang w:eastAsia="en-US"/>
              </w:rPr>
              <w:t xml:space="preserve">авторская  программа: </w:t>
            </w:r>
          </w:p>
          <w:p w:rsidR="000F4D8D" w:rsidRDefault="000F4D8D">
            <w:pPr>
              <w:spacing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Климанова  Л.Ф</w:t>
            </w:r>
            <w:r>
              <w:rPr>
                <w:lang w:eastAsia="en-US"/>
              </w:rPr>
              <w:t>.,</w:t>
            </w:r>
            <w:r>
              <w:rPr>
                <w:rFonts w:ascii="Times New Roman" w:hAnsi="Times New Roman"/>
                <w:lang w:eastAsia="en-US"/>
              </w:rPr>
              <w:t xml:space="preserve"> Голованова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>В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 xml:space="preserve">  Просвещение, 2015г.</w:t>
            </w:r>
          </w:p>
          <w:p w:rsidR="000F4D8D" w:rsidRDefault="000F4D8D" w:rsidP="00CA47E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примерной  программы по литературному чтению начального общего образования с  учетом    авторской программы;</w:t>
            </w:r>
          </w:p>
          <w:p w:rsidR="000F4D8D" w:rsidRDefault="000F4D8D" w:rsidP="00CA47EA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федеральный перечень учебников, рекомендованных Министерством образования Российской   Федерации   к  использованию  в   образовательном   процессе в общеобразовательных учреждениях на 20</w:t>
            </w:r>
            <w:r w:rsidR="003560A4">
              <w:rPr>
                <w:rStyle w:val="FontStyle13"/>
                <w:lang w:eastAsia="en-US"/>
              </w:rPr>
              <w:t>20</w:t>
            </w:r>
            <w:r>
              <w:rPr>
                <w:rStyle w:val="FontStyle13"/>
                <w:lang w:eastAsia="en-US"/>
              </w:rPr>
              <w:t xml:space="preserve"> - 202</w:t>
            </w:r>
            <w:r w:rsidR="003560A4">
              <w:rPr>
                <w:rStyle w:val="FontStyle13"/>
                <w:lang w:eastAsia="en-US"/>
              </w:rPr>
              <w:t>1</w:t>
            </w:r>
            <w:r>
              <w:rPr>
                <w:rStyle w:val="FontStyle13"/>
                <w:lang w:eastAsia="en-US"/>
              </w:rPr>
              <w:t xml:space="preserve"> учебный год;</w:t>
            </w:r>
          </w:p>
          <w:p w:rsidR="000F4D8D" w:rsidRDefault="000F4D8D" w:rsidP="00CA47EA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стандарта.</w:t>
            </w:r>
          </w:p>
        </w:tc>
      </w:tr>
      <w:tr w:rsidR="000F4D8D" w:rsidTr="000F4D8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 «Школа России»</w:t>
            </w:r>
          </w:p>
        </w:tc>
      </w:tr>
      <w:tr w:rsidR="000F4D8D" w:rsidTr="000F4D8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Класс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Год издания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Авторы</w:t>
            </w:r>
          </w:p>
        </w:tc>
      </w:tr>
      <w:tr w:rsidR="000F4D8D" w:rsidTr="000F4D8D"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 «Азбука»</w:t>
            </w:r>
          </w:p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Учебник: 1 класс 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lang w:eastAsia="en-US"/>
              </w:rPr>
            </w:pPr>
          </w:p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0F4D8D" w:rsidRDefault="000F4D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Просвещение, 2015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Горецкий В.Г.</w:t>
            </w:r>
          </w:p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Климанова  Л.Ф</w:t>
            </w:r>
            <w:r>
              <w:rPr>
                <w:lang w:eastAsia="en-US"/>
              </w:rPr>
              <w:t>.,</w:t>
            </w:r>
            <w:r>
              <w:rPr>
                <w:rFonts w:ascii="Times New Roman" w:hAnsi="Times New Roman"/>
                <w:lang w:eastAsia="en-US"/>
              </w:rPr>
              <w:t xml:space="preserve"> Голованова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>В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 xml:space="preserve">  </w:t>
            </w:r>
          </w:p>
        </w:tc>
      </w:tr>
      <w:tr w:rsidR="000F4D8D" w:rsidTr="000F4D8D">
        <w:tc>
          <w:tcPr>
            <w:tcW w:w="21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F4D8D" w:rsidRDefault="000F4D8D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Учебник: 2 класс 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Просвещение, 2016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Климанова  Л.Ф</w:t>
            </w:r>
            <w:r>
              <w:rPr>
                <w:lang w:eastAsia="en-US"/>
              </w:rPr>
              <w:t>.,</w:t>
            </w:r>
            <w:r>
              <w:rPr>
                <w:rFonts w:ascii="Times New Roman" w:hAnsi="Times New Roman"/>
                <w:lang w:eastAsia="en-US"/>
              </w:rPr>
              <w:t xml:space="preserve"> Голованова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>В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 xml:space="preserve">  </w:t>
            </w:r>
          </w:p>
        </w:tc>
      </w:tr>
      <w:tr w:rsidR="000F4D8D" w:rsidTr="000F4D8D">
        <w:tc>
          <w:tcPr>
            <w:tcW w:w="21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F4D8D" w:rsidRDefault="000F4D8D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Учебник: 3 класс </w:t>
            </w:r>
          </w:p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Просвещение, 2017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Климанова  Л.Ф</w:t>
            </w:r>
            <w:r>
              <w:rPr>
                <w:lang w:eastAsia="en-US"/>
              </w:rPr>
              <w:t>.,</w:t>
            </w:r>
            <w:r>
              <w:rPr>
                <w:rFonts w:ascii="Times New Roman" w:hAnsi="Times New Roman"/>
                <w:lang w:eastAsia="en-US"/>
              </w:rPr>
              <w:t xml:space="preserve"> Голованова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>В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 xml:space="preserve">  </w:t>
            </w:r>
          </w:p>
        </w:tc>
      </w:tr>
      <w:tr w:rsidR="000F4D8D" w:rsidTr="000F4D8D">
        <w:tc>
          <w:tcPr>
            <w:tcW w:w="21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Учебник: 4 класс </w:t>
            </w:r>
          </w:p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Просвещение, 2017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Климанова  Л.Ф</w:t>
            </w:r>
            <w:r>
              <w:rPr>
                <w:lang w:eastAsia="en-US"/>
              </w:rPr>
              <w:t>.,</w:t>
            </w:r>
            <w:r>
              <w:rPr>
                <w:rFonts w:ascii="Times New Roman" w:hAnsi="Times New Roman"/>
                <w:lang w:eastAsia="en-US"/>
              </w:rPr>
              <w:t xml:space="preserve"> Голованова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>В</w:t>
            </w:r>
            <w:r>
              <w:rPr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 xml:space="preserve">  </w:t>
            </w:r>
          </w:p>
        </w:tc>
      </w:tr>
      <w:tr w:rsidR="000F4D8D" w:rsidTr="000F4D8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Цели и задачи</w:t>
            </w:r>
          </w:p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изучения</w:t>
            </w:r>
          </w:p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-овладение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научно-0познавательными текстами;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- 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         Приоритетной целью обучения литературному чтению</w:t>
            </w:r>
            <w:r w:rsidR="00C15E22">
              <w:rPr>
                <w:rStyle w:val="FontStyle11"/>
                <w:sz w:val="24"/>
                <w:szCs w:val="24"/>
                <w:lang w:eastAsia="en-US"/>
              </w:rPr>
              <w:t xml:space="preserve"> на родном языке</w:t>
            </w:r>
            <w:r>
              <w:rPr>
                <w:rStyle w:val="FontStyle11"/>
                <w:sz w:val="24"/>
                <w:szCs w:val="24"/>
                <w:lang w:eastAsia="en-US"/>
              </w:rPr>
              <w:t xml:space="preserve"> в 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Задачи: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1.Освоение общекультурных навыков чтения и понимания текста; воспитание </w:t>
            </w:r>
            <w:r>
              <w:rPr>
                <w:rStyle w:val="FontStyle11"/>
                <w:sz w:val="24"/>
                <w:szCs w:val="24"/>
                <w:lang w:eastAsia="en-US"/>
              </w:rPr>
              <w:lastRenderedPageBreak/>
              <w:t xml:space="preserve">интереса к чтению и книге. 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2. Овладение речевой, письменной и коммуникативной культурой.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3. Воспитание эстетического отношения к действительности,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 xml:space="preserve">отраженной в художественной литературе. </w:t>
            </w:r>
            <w:proofErr w:type="gramEnd"/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4. Формирование нравственного сознания и эстетического вкуса младшего школьника; понимание духовной сущности произведений.</w:t>
            </w:r>
          </w:p>
        </w:tc>
      </w:tr>
      <w:tr w:rsidR="000F4D8D" w:rsidTr="000F4D8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lastRenderedPageBreak/>
              <w:t>Срок</w:t>
            </w:r>
          </w:p>
          <w:p w:rsidR="000F4D8D" w:rsidRDefault="000F4D8D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реализации </w:t>
            </w:r>
            <w:r>
              <w:rPr>
                <w:rStyle w:val="FontStyle12"/>
                <w:lang w:eastAsia="en-US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4 года</w:t>
            </w:r>
          </w:p>
        </w:tc>
      </w:tr>
      <w:tr w:rsidR="000F4D8D" w:rsidTr="000F4D8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lang w:eastAsia="en-US"/>
              </w:rPr>
              <w:t>Согласно учебному плану образовательного учреждения для обязательного изучения предмета литературное чтение</w:t>
            </w:r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 xml:space="preserve"> на родном языке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в 1  классе отводится </w:t>
            </w:r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>16 часов</w:t>
            </w:r>
            <w:proofErr w:type="gramStart"/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>,</w:t>
            </w:r>
            <w:proofErr w:type="gramEnd"/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из расчёта </w:t>
            </w:r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>0,5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часа в неделю.</w:t>
            </w:r>
          </w:p>
          <w:p w:rsidR="000F4D8D" w:rsidRDefault="000F4D8D" w:rsidP="00C15E22">
            <w:pPr>
              <w:spacing w:after="0" w:line="240" w:lineRule="auto"/>
              <w:jc w:val="both"/>
              <w:rPr>
                <w:rStyle w:val="FontStyle11"/>
                <w:rFonts w:eastAsia="Times New Roman"/>
                <w:sz w:val="24"/>
                <w:szCs w:val="24"/>
              </w:rPr>
            </w:pPr>
            <w:r>
              <w:rPr>
                <w:rStyle w:val="FontStyle13"/>
                <w:lang w:eastAsia="en-US"/>
              </w:rPr>
              <w:t>Согласно   учебному  плану  образовательного учреждения  для обязательного изучения предмета литературное чтение</w:t>
            </w:r>
            <w:r w:rsidR="00C15E22">
              <w:rPr>
                <w:rStyle w:val="FontStyle13"/>
                <w:lang w:eastAsia="en-US"/>
              </w:rPr>
              <w:t xml:space="preserve"> на родном языке</w:t>
            </w:r>
            <w:r>
              <w:rPr>
                <w:rStyle w:val="FontStyle13"/>
                <w:lang w:eastAsia="en-US"/>
              </w:rPr>
              <w:t xml:space="preserve"> во 2-</w:t>
            </w:r>
            <w:r w:rsidR="00C15E22">
              <w:rPr>
                <w:rStyle w:val="FontStyle13"/>
                <w:lang w:eastAsia="en-US"/>
              </w:rPr>
              <w:t>4</w:t>
            </w:r>
            <w:r>
              <w:rPr>
                <w:rStyle w:val="FontStyle13"/>
                <w:lang w:eastAsia="en-US"/>
              </w:rPr>
              <w:t xml:space="preserve"> класс</w:t>
            </w:r>
            <w:r w:rsidR="00C15E22">
              <w:rPr>
                <w:rStyle w:val="FontStyle13"/>
                <w:lang w:eastAsia="en-US"/>
              </w:rPr>
              <w:t>ах</w:t>
            </w:r>
            <w:r>
              <w:rPr>
                <w:rStyle w:val="FontStyle13"/>
                <w:lang w:eastAsia="en-US"/>
              </w:rPr>
              <w:t xml:space="preserve"> отводится </w:t>
            </w:r>
            <w:r w:rsidR="00C15E22">
              <w:rPr>
                <w:rStyle w:val="FontStyle13"/>
                <w:lang w:eastAsia="en-US"/>
              </w:rPr>
              <w:t>17</w:t>
            </w:r>
            <w:r>
              <w:rPr>
                <w:rStyle w:val="FontStyle13"/>
                <w:lang w:eastAsia="en-US"/>
              </w:rPr>
              <w:t xml:space="preserve"> часов</w:t>
            </w:r>
            <w:r w:rsidR="00C15E22">
              <w:rPr>
                <w:rStyle w:val="FontStyle13"/>
                <w:lang w:eastAsia="en-US"/>
              </w:rPr>
              <w:t xml:space="preserve"> в год</w:t>
            </w:r>
            <w:r>
              <w:rPr>
                <w:rStyle w:val="FontStyle13"/>
                <w:lang w:eastAsia="en-US"/>
              </w:rPr>
              <w:t xml:space="preserve">, из расчета </w:t>
            </w:r>
            <w:r w:rsidR="00C15E22">
              <w:rPr>
                <w:rStyle w:val="FontStyle13"/>
                <w:lang w:eastAsia="en-US"/>
              </w:rPr>
              <w:t>0,5</w:t>
            </w:r>
            <w:r>
              <w:rPr>
                <w:rStyle w:val="FontStyle13"/>
                <w:lang w:eastAsia="en-US"/>
              </w:rPr>
              <w:t xml:space="preserve"> часа в</w:t>
            </w:r>
            <w:r>
              <w:rPr>
                <w:rStyle w:val="FontStyle13"/>
                <w:color w:val="FF0000"/>
                <w:lang w:eastAsia="en-US"/>
              </w:rPr>
              <w:t xml:space="preserve"> </w:t>
            </w:r>
            <w:r>
              <w:rPr>
                <w:rStyle w:val="FontStyle13"/>
                <w:lang w:eastAsia="en-US"/>
              </w:rPr>
              <w:t>неделю</w:t>
            </w:r>
            <w:r w:rsidR="00C15E22">
              <w:rPr>
                <w:rFonts w:ascii="Times New Roman" w:hAnsi="Times New Roman"/>
                <w:b/>
                <w:sz w:val="24"/>
                <w:lang w:eastAsia="en-US"/>
              </w:rPr>
              <w:t>.</w:t>
            </w:r>
          </w:p>
        </w:tc>
      </w:tr>
      <w:tr w:rsidR="000F4D8D" w:rsidTr="000F4D8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Результаты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освоения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учебного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(требования к</w:t>
            </w:r>
            <w:proofErr w:type="gramEnd"/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 xml:space="preserve">В результате обучения  в начальной школе будет обеспечена готовность </w:t>
            </w:r>
          </w:p>
          <w:p w:rsidR="000F4D8D" w:rsidRDefault="000F4D8D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  <w:lang w:eastAsia="en-US"/>
              </w:rPr>
            </w:pP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31"/>
                <w:u w:val="single"/>
                <w:lang w:eastAsia="en-US"/>
              </w:rPr>
              <w:t>Личностные</w:t>
            </w: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>:</w:t>
            </w:r>
          </w:p>
          <w:p w:rsidR="000F4D8D" w:rsidRDefault="000F4D8D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>Осознание значимости чтения для своего дальнейшего развития и успешного обучения; формирование потребности в систематическом чтении  как средстве познания мира и самого себя; знакомство с культурно-историческим наследием России, общечеловеческим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      </w:r>
            <w:proofErr w:type="gramEnd"/>
          </w:p>
          <w:p w:rsidR="000F4D8D" w:rsidRDefault="000F4D8D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  <w:lang w:eastAsia="en-US"/>
              </w:rPr>
            </w:pP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sz w:val="24"/>
                <w:szCs w:val="31"/>
                <w:u w:val="single"/>
                <w:lang w:eastAsia="en-US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>:</w:t>
            </w:r>
          </w:p>
          <w:p w:rsidR="000F4D8D" w:rsidRDefault="000F4D8D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  <w:lang w:eastAsia="en-US"/>
              </w:rPr>
            </w:pP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>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представления о правила</w:t>
            </w:r>
            <w:proofErr w:type="gramStart"/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>х-</w:t>
            </w:r>
            <w:proofErr w:type="gramEnd"/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 xml:space="preserve"> и нормах поведения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      </w:r>
          </w:p>
          <w:p w:rsidR="000F4D8D" w:rsidRDefault="000F4D8D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31"/>
                <w:u w:val="single"/>
                <w:lang w:eastAsia="en-US"/>
              </w:rPr>
              <w:t>Предметные:</w:t>
            </w:r>
          </w:p>
          <w:p w:rsidR="000F4D8D" w:rsidRDefault="000F4D8D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  <w:lang w:eastAsia="en-US"/>
              </w:rPr>
            </w:pP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>Формирование необходимого уровня читательской компетентности;</w:t>
            </w:r>
          </w:p>
          <w:p w:rsidR="000F4D8D" w:rsidRDefault="000F4D8D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31"/>
              </w:rPr>
            </w:pPr>
            <w:r>
              <w:rPr>
                <w:rFonts w:ascii="Times New Roman" w:hAnsi="Times New Roman"/>
                <w:sz w:val="24"/>
                <w:szCs w:val="31"/>
                <w:lang w:eastAsia="en-US"/>
              </w:rPr>
              <w:t>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умения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      </w:r>
          </w:p>
        </w:tc>
      </w:tr>
    </w:tbl>
    <w:p w:rsidR="009C479A" w:rsidRDefault="009C479A"/>
    <w:sectPr w:rsidR="009C479A" w:rsidSect="00494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4D8D"/>
    <w:rsid w:val="000E75C5"/>
    <w:rsid w:val="000F4D8D"/>
    <w:rsid w:val="003560A4"/>
    <w:rsid w:val="004948A1"/>
    <w:rsid w:val="009C479A"/>
    <w:rsid w:val="00C1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D8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0F4D8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0F4D8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0F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F4D8D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F4D8D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F4D8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0F4D8D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789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2019-12-27T11:01:00Z</dcterms:created>
  <dcterms:modified xsi:type="dcterms:W3CDTF">2020-06-11T11:01:00Z</dcterms:modified>
</cp:coreProperties>
</file>