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46" w:rsidRDefault="00F64446" w:rsidP="00F64446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родной язык</w:t>
      </w:r>
    </w:p>
    <w:p w:rsidR="00F64446" w:rsidRDefault="00F64446" w:rsidP="00F64446">
      <w:pPr>
        <w:pStyle w:val="Style1"/>
        <w:widowControl/>
        <w:rPr>
          <w:rStyle w:val="FontStyle11"/>
          <w:sz w:val="24"/>
          <w:szCs w:val="24"/>
        </w:rPr>
      </w:pPr>
    </w:p>
    <w:p w:rsidR="00F64446" w:rsidRDefault="00F64446" w:rsidP="00F64446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 1-4 класс</w:t>
      </w:r>
    </w:p>
    <w:p w:rsidR="00F64446" w:rsidRDefault="00F64446" w:rsidP="00F64446">
      <w:pPr>
        <w:pStyle w:val="Style1"/>
        <w:widowControl/>
      </w:pPr>
    </w:p>
    <w:tbl>
      <w:tblPr>
        <w:tblW w:w="10490" w:type="dxa"/>
        <w:tblInd w:w="-811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46"/>
        <w:gridCol w:w="2958"/>
        <w:gridCol w:w="709"/>
        <w:gridCol w:w="2591"/>
        <w:gridCol w:w="2086"/>
      </w:tblGrid>
      <w:tr w:rsidR="00F64446" w:rsidTr="00F6444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446" w:rsidRDefault="00F64446" w:rsidP="00FE023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ФГОС НОО 2010 г;</w:t>
            </w:r>
          </w:p>
          <w:p w:rsidR="00F64446" w:rsidRDefault="00F64446" w:rsidP="00FE023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ООП НОО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МБОУ « Южная  СОШ»  </w:t>
            </w:r>
          </w:p>
          <w:p w:rsidR="00F64446" w:rsidRDefault="00F64446" w:rsidP="00FE023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УП 20</w:t>
            </w:r>
            <w:r w:rsidR="00A269BC">
              <w:rPr>
                <w:rFonts w:ascii="Times New Roman" w:hAnsi="Times New Roman"/>
                <w:sz w:val="24"/>
                <w:lang w:eastAsia="en-US"/>
              </w:rPr>
              <w:t>20</w:t>
            </w:r>
            <w:r>
              <w:rPr>
                <w:rFonts w:ascii="Times New Roman" w:hAnsi="Times New Roman"/>
                <w:sz w:val="24"/>
                <w:lang w:eastAsia="en-US"/>
              </w:rPr>
              <w:t>-202</w:t>
            </w:r>
            <w:r w:rsidR="00A269BC">
              <w:rPr>
                <w:rFonts w:ascii="Times New Roman" w:hAnsi="Times New Roman"/>
                <w:sz w:val="24"/>
                <w:lang w:eastAsia="en-US"/>
              </w:rPr>
              <w:t>4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 г. </w:t>
            </w:r>
          </w:p>
          <w:p w:rsidR="00F64446" w:rsidRDefault="00F64446" w:rsidP="00FE023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Канакина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В.П. Просвещение, 2015г</w:t>
            </w:r>
          </w:p>
          <w:p w:rsidR="00F64446" w:rsidRDefault="00F64446" w:rsidP="00FE023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федеральный перечень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</w:t>
            </w:r>
            <w:r w:rsidR="00A269BC">
              <w:rPr>
                <w:rStyle w:val="FontStyle13"/>
              </w:rPr>
              <w:t xml:space="preserve">2020 - 2021 </w:t>
            </w:r>
            <w:r>
              <w:rPr>
                <w:rFonts w:ascii="Times New Roman" w:hAnsi="Times New Roman"/>
                <w:sz w:val="24"/>
                <w:lang w:eastAsia="en-US"/>
              </w:rPr>
              <w:t>учебный год;</w:t>
            </w:r>
          </w:p>
          <w:p w:rsidR="00F64446" w:rsidRDefault="00F64446" w:rsidP="00FE023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Style w:val="FontStyle11"/>
                <w:iCs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стандарта.</w:t>
            </w:r>
          </w:p>
          <w:p w:rsidR="00F64446" w:rsidRDefault="00F64446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</w:p>
        </w:tc>
      </w:tr>
      <w:tr w:rsidR="00F64446" w:rsidTr="00F64446"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64446" w:rsidRDefault="00F6444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 «Школа России» 1-4 </w:t>
            </w:r>
            <w:proofErr w:type="spellStart"/>
            <w:r>
              <w:rPr>
                <w:rStyle w:val="FontStyle11"/>
                <w:sz w:val="24"/>
                <w:szCs w:val="24"/>
                <w:lang w:eastAsia="en-US"/>
              </w:rPr>
              <w:t>кл</w:t>
            </w:r>
            <w:proofErr w:type="spellEnd"/>
            <w:r>
              <w:rPr>
                <w:rStyle w:val="FontStyle11"/>
                <w:sz w:val="24"/>
                <w:szCs w:val="24"/>
                <w:lang w:eastAsia="en-US"/>
              </w:rPr>
              <w:t>.</w:t>
            </w:r>
          </w:p>
        </w:tc>
      </w:tr>
      <w:tr w:rsidR="00F64446" w:rsidTr="00F64446">
        <w:tc>
          <w:tcPr>
            <w:tcW w:w="21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64446" w:rsidRDefault="00F64446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Название пособия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ind w:left="-108" w:right="-108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 xml:space="preserve"> Класс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Год издания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Авторы</w:t>
            </w:r>
          </w:p>
        </w:tc>
      </w:tr>
      <w:tr w:rsidR="00F64446" w:rsidTr="00F64446">
        <w:tc>
          <w:tcPr>
            <w:tcW w:w="21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64446" w:rsidRDefault="00F64446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a3"/>
              <w:spacing w:line="276" w:lineRule="auto"/>
              <w:rPr>
                <w:rFonts w:ascii="Times New Roman" w:eastAsia="Arial Unicode MS" w:hAnsi="Times New Roman"/>
                <w:kern w:val="2"/>
                <w:lang w:eastAsia="en-US"/>
              </w:rPr>
            </w:pPr>
            <w:r>
              <w:rPr>
                <w:rFonts w:ascii="Times New Roman" w:eastAsia="Arial Unicode MS" w:hAnsi="Times New Roman"/>
                <w:kern w:val="2"/>
                <w:lang w:eastAsia="en-US"/>
              </w:rPr>
              <w:t>Русский язык. Учебник для учащихся общеобразовательных школ.1 ч.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1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446" w:rsidRDefault="00F64446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Просвещение, 2015 г.</w:t>
            </w:r>
          </w:p>
          <w:p w:rsidR="00F64446" w:rsidRDefault="00F64446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446" w:rsidRDefault="00F6444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Канакина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В.П.</w:t>
            </w:r>
          </w:p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64446" w:rsidTr="00F64446">
        <w:tc>
          <w:tcPr>
            <w:tcW w:w="21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64446" w:rsidRDefault="00F64446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kern w:val="2"/>
                <w:lang w:eastAsia="en-US"/>
              </w:rPr>
              <w:t xml:space="preserve">Русский язык. Учебник для учащихся общеобразовательных </w:t>
            </w:r>
            <w:proofErr w:type="spellStart"/>
            <w:r>
              <w:rPr>
                <w:rFonts w:ascii="Times New Roman" w:eastAsia="Arial Unicode MS" w:hAnsi="Times New Roman"/>
                <w:kern w:val="2"/>
                <w:lang w:eastAsia="en-US"/>
              </w:rPr>
              <w:t>школ</w:t>
            </w:r>
            <w:proofErr w:type="gramStart"/>
            <w:r>
              <w:rPr>
                <w:rFonts w:ascii="Times New Roman" w:eastAsia="Arial Unicode MS" w:hAnsi="Times New Roman"/>
                <w:kern w:val="2"/>
                <w:lang w:eastAsia="en-US"/>
              </w:rPr>
              <w:t>.в</w:t>
            </w:r>
            <w:proofErr w:type="spellEnd"/>
            <w:proofErr w:type="gramEnd"/>
            <w:r>
              <w:rPr>
                <w:rFonts w:ascii="Times New Roman" w:eastAsia="Arial Unicode MS" w:hAnsi="Times New Roman"/>
                <w:kern w:val="2"/>
                <w:lang w:eastAsia="en-US"/>
              </w:rPr>
              <w:t xml:space="preserve">  2-х ч.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2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446" w:rsidRDefault="00F64446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Просвещение, 2016 г.</w:t>
            </w:r>
          </w:p>
          <w:p w:rsidR="00F64446" w:rsidRDefault="00F64446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446" w:rsidRDefault="00F6444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Канакина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В.П.</w:t>
            </w:r>
          </w:p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64446" w:rsidTr="00F64446">
        <w:tc>
          <w:tcPr>
            <w:tcW w:w="21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64446" w:rsidRDefault="00F64446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2"/>
              <w:shd w:val="clear" w:color="auto" w:fill="auto"/>
              <w:tabs>
                <w:tab w:val="left" w:pos="822"/>
              </w:tabs>
              <w:spacing w:before="0" w:after="0" w:line="240" w:lineRule="auto"/>
              <w:ind w:right="60"/>
              <w:jc w:val="left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</w:rPr>
              <w:t>Русский язык.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учащихся общеобразовательных учреждений в 2-х ч.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3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446" w:rsidRDefault="00F64446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Просвещение, 2017 г.</w:t>
            </w:r>
          </w:p>
          <w:p w:rsidR="00F64446" w:rsidRDefault="00F64446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446" w:rsidRDefault="00F6444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Канакина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В.П.</w:t>
            </w:r>
          </w:p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64446" w:rsidTr="00F64446">
        <w:tc>
          <w:tcPr>
            <w:tcW w:w="21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4446" w:rsidRDefault="00F6444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2"/>
              <w:shd w:val="clear" w:color="auto" w:fill="auto"/>
              <w:tabs>
                <w:tab w:val="left" w:pos="822"/>
              </w:tabs>
              <w:spacing w:before="0" w:after="0" w:line="240" w:lineRule="auto"/>
              <w:ind w:right="60"/>
              <w:jc w:val="left"/>
              <w:rPr>
                <w:rFonts w:ascii="Times New Roman" w:hAnsi="Times New Roman"/>
                <w:b/>
                <w:kern w:val="2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</w:rPr>
              <w:t>Русский язык.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 для учащихся общеобразовательных учреждений в 2-х ч.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4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446" w:rsidRDefault="00F64446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Просвещение, 2019г.</w:t>
            </w:r>
          </w:p>
          <w:p w:rsidR="00F64446" w:rsidRDefault="00F64446">
            <w:pPr>
              <w:suppressAutoHyphens/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Канакина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В.П.</w:t>
            </w:r>
          </w:p>
        </w:tc>
      </w:tr>
      <w:tr w:rsidR="00F64446" w:rsidTr="00F6444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Цели и задачи</w:t>
            </w:r>
          </w:p>
          <w:p w:rsidR="00F64446" w:rsidRDefault="00F64446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изучения</w:t>
            </w:r>
          </w:p>
          <w:p w:rsidR="00F64446" w:rsidRDefault="00F64446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Цели и задачи </w:t>
            </w:r>
          </w:p>
          <w:p w:rsidR="00F64446" w:rsidRDefault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В системе предметов общеобразовательной школы курс родного языка реализует </w:t>
            </w: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познавательную</w:t>
            </w:r>
            <w:proofErr w:type="gramEnd"/>
            <w:r>
              <w:rPr>
                <w:rStyle w:val="FontStyle11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Style w:val="FontStyle11"/>
                <w:sz w:val="24"/>
                <w:szCs w:val="24"/>
                <w:lang w:eastAsia="en-US"/>
              </w:rPr>
              <w:t>социокультурную</w:t>
            </w:r>
            <w:proofErr w:type="spellEnd"/>
            <w:r>
              <w:rPr>
                <w:rStyle w:val="FontStyle11"/>
                <w:sz w:val="24"/>
                <w:szCs w:val="24"/>
                <w:lang w:eastAsia="en-US"/>
              </w:rPr>
              <w:t xml:space="preserve">  цели</w:t>
            </w:r>
          </w:p>
          <w:p w:rsidR="00F64446" w:rsidRDefault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восприятия, логического мышления и воображения учащихся.</w:t>
            </w:r>
          </w:p>
          <w:p w:rsidR="00F64446" w:rsidRDefault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proofErr w:type="spellStart"/>
            <w:r>
              <w:rPr>
                <w:rStyle w:val="FontStyle11"/>
                <w:sz w:val="24"/>
                <w:szCs w:val="24"/>
                <w:lang w:eastAsia="en-US"/>
              </w:rPr>
              <w:t>Социокультурная</w:t>
            </w:r>
            <w:proofErr w:type="spellEnd"/>
            <w:r>
              <w:rPr>
                <w:rStyle w:val="FontStyle11"/>
                <w:sz w:val="24"/>
                <w:szCs w:val="24"/>
                <w:lang w:eastAsia="en-US"/>
              </w:rPr>
              <w:t xml:space="preserve"> цель изучения русского языка включает формирование коммуникативных компетенций учащихся как показателя общей культуры человека, развитие устной и письменной речи.</w:t>
            </w:r>
          </w:p>
          <w:p w:rsidR="00F64446" w:rsidRDefault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Для достижения поставленных целей изучения родного </w:t>
            </w:r>
            <w:proofErr w:type="spellStart"/>
            <w:r>
              <w:rPr>
                <w:rStyle w:val="FontStyle11"/>
                <w:sz w:val="24"/>
                <w:szCs w:val="24"/>
                <w:lang w:eastAsia="en-US"/>
              </w:rPr>
              <w:t>языкав</w:t>
            </w:r>
            <w:proofErr w:type="spellEnd"/>
            <w:r>
              <w:rPr>
                <w:rStyle w:val="FontStyle11"/>
                <w:sz w:val="24"/>
                <w:szCs w:val="24"/>
                <w:lang w:eastAsia="en-US"/>
              </w:rPr>
              <w:t xml:space="preserve"> начальной школе необходимо решение следующих практических задач:</w:t>
            </w:r>
          </w:p>
          <w:p w:rsidR="00F64446" w:rsidRDefault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- развитие речи, мышления, воображения школьников, умения выбирать средства языка в соответствии с особенностями и условиями общения;</w:t>
            </w:r>
          </w:p>
          <w:p w:rsidR="00F64446" w:rsidRDefault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- освоение первоначальных знаний о лексике, фонетике, грамматике родного языка;</w:t>
            </w:r>
          </w:p>
          <w:p w:rsidR="00F64446" w:rsidRDefault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lastRenderedPageBreak/>
              <w:t xml:space="preserve">-овладение умениями правильно писать и читать, участвовать в диалоге, составлять несложные монологические высказывания и письменные тексты </w:t>
            </w: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описания</w:t>
            </w:r>
            <w:proofErr w:type="gramEnd"/>
            <w:r>
              <w:rPr>
                <w:rStyle w:val="FontStyle11"/>
                <w:sz w:val="24"/>
                <w:szCs w:val="24"/>
                <w:lang w:eastAsia="en-US"/>
              </w:rPr>
              <w:t xml:space="preserve"> и тексты повествования не большого объема;</w:t>
            </w:r>
          </w:p>
          <w:p w:rsidR="00F64446" w:rsidRDefault="00F64446" w:rsidP="00F64446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F64446" w:rsidTr="00F6444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lastRenderedPageBreak/>
              <w:t>Срок</w:t>
            </w:r>
          </w:p>
          <w:p w:rsidR="00F64446" w:rsidRDefault="00F64446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реализации</w:t>
            </w:r>
            <w:r>
              <w:rPr>
                <w:rStyle w:val="FontStyle11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12"/>
                <w:b w:val="0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4 года </w:t>
            </w:r>
          </w:p>
        </w:tc>
      </w:tr>
      <w:tr w:rsidR="00F64446" w:rsidTr="00F6444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 w:rsidP="00F64446">
            <w:pPr>
              <w:pStyle w:val="a3"/>
              <w:spacing w:line="276" w:lineRule="auto"/>
              <w:rPr>
                <w:rStyle w:val="FontStyle11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Согласно учебному плану образовательного учреждения для обязательного изучения предмета родной язык в 1-4 классах отводится 17 часов в год, из расчёта 0,5 часа в неделю.</w:t>
            </w:r>
          </w:p>
        </w:tc>
      </w:tr>
      <w:tr w:rsidR="00F64446" w:rsidTr="00F6444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Результаты</w:t>
            </w:r>
          </w:p>
          <w:p w:rsidR="00F64446" w:rsidRDefault="00F6444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освоения</w:t>
            </w:r>
          </w:p>
          <w:p w:rsidR="00F64446" w:rsidRDefault="00F6444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учебного</w:t>
            </w:r>
          </w:p>
          <w:p w:rsidR="00F64446" w:rsidRDefault="00F6444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предмета</w:t>
            </w:r>
          </w:p>
          <w:p w:rsidR="00F64446" w:rsidRDefault="00F6444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(требования к</w:t>
            </w:r>
            <w:proofErr w:type="gramEnd"/>
          </w:p>
          <w:p w:rsidR="00F64446" w:rsidRDefault="00F6444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446" w:rsidRDefault="00F64446">
            <w:pPr>
              <w:pStyle w:val="Style3"/>
              <w:ind w:firstLine="83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     Личностными результатами изучения родного языка в начальной школе являются: осознание языка как основного средства человеческого общения; восприятие родного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</w:t>
            </w:r>
          </w:p>
          <w:p w:rsidR="00F64446" w:rsidRDefault="00F64446">
            <w:pPr>
              <w:pStyle w:val="Style3"/>
              <w:ind w:firstLine="83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     </w:t>
            </w:r>
            <w:proofErr w:type="spellStart"/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Метапредметными</w:t>
            </w:r>
            <w:proofErr w:type="spellEnd"/>
            <w:r>
              <w:rPr>
                <w:rStyle w:val="FontStyle11"/>
                <w:sz w:val="24"/>
                <w:szCs w:val="24"/>
                <w:lang w:eastAsia="en-US"/>
              </w:rPr>
              <w:t xml:space="preserve">  результатами изучения родного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      </w:r>
            <w:proofErr w:type="gramEnd"/>
            <w:r>
              <w:rPr>
                <w:rStyle w:val="FontStyle11"/>
                <w:sz w:val="24"/>
                <w:szCs w:val="24"/>
                <w:lang w:eastAsia="en-US"/>
              </w:rPr>
              <w:t xml:space="preserve"> стремление к более точному выражению собственного мнения и позиции; умение задавать вопросы.</w:t>
            </w:r>
          </w:p>
          <w:p w:rsidR="00F64446" w:rsidRDefault="00F64446">
            <w:pPr>
              <w:pStyle w:val="Style3"/>
              <w:ind w:firstLine="83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    Предметными результатами изучения родного языка в начальной школе являются: начальные представления о нормах родного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</w:t>
            </w:r>
          </w:p>
          <w:p w:rsidR="00F64446" w:rsidRDefault="00F64446">
            <w:pPr>
              <w:pStyle w:val="Style3"/>
              <w:ind w:firstLine="0"/>
              <w:rPr>
                <w:rStyle w:val="FontStyle11"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препинания (в объеме изученного); умение (в объеме изученного) находить, сравнивать, классифицировать, характеризовать 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сказанное и написанное.</w:t>
            </w:r>
            <w:proofErr w:type="gramEnd"/>
          </w:p>
        </w:tc>
      </w:tr>
    </w:tbl>
    <w:p w:rsidR="00F64446" w:rsidRDefault="00F64446" w:rsidP="00F64446">
      <w:pPr>
        <w:rPr>
          <w:rFonts w:ascii="Calibri" w:eastAsia="Times New Roman" w:hAnsi="Calibri"/>
        </w:rPr>
      </w:pPr>
    </w:p>
    <w:p w:rsidR="00F64446" w:rsidRDefault="00F64446" w:rsidP="00F64446"/>
    <w:p w:rsidR="00A3710E" w:rsidRDefault="00A3710E"/>
    <w:sectPr w:rsidR="00A3710E" w:rsidSect="00F6444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653D8"/>
    <w:multiLevelType w:val="hybridMultilevel"/>
    <w:tmpl w:val="A956F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4446"/>
    <w:rsid w:val="0014599D"/>
    <w:rsid w:val="00A269BC"/>
    <w:rsid w:val="00A3710E"/>
    <w:rsid w:val="00F6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44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uiPriority w:val="99"/>
    <w:rsid w:val="00F64446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64446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F6444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F64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2"/>
    <w:locked/>
    <w:rsid w:val="00F64446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F64446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FontStyle11">
    <w:name w:val="Font Style11"/>
    <w:basedOn w:val="a0"/>
    <w:uiPriority w:val="99"/>
    <w:rsid w:val="00F64446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F6444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A269BC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2019-12-27T10:56:00Z</dcterms:created>
  <dcterms:modified xsi:type="dcterms:W3CDTF">2020-06-11T11:04:00Z</dcterms:modified>
</cp:coreProperties>
</file>