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33" w:rsidRPr="007638A6" w:rsidRDefault="00232633" w:rsidP="00232633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 w:rsidRPr="007638A6">
        <w:rPr>
          <w:rStyle w:val="FontStyle11"/>
          <w:b/>
          <w:sz w:val="24"/>
          <w:szCs w:val="24"/>
          <w:u w:val="single"/>
        </w:rPr>
        <w:t>Предмет – литературное чтение</w:t>
      </w:r>
    </w:p>
    <w:p w:rsidR="00232633" w:rsidRPr="007638A6" w:rsidRDefault="00232633" w:rsidP="00232633">
      <w:pPr>
        <w:pStyle w:val="Style1"/>
        <w:widowControl/>
        <w:rPr>
          <w:rStyle w:val="FontStyle11"/>
          <w:b/>
          <w:sz w:val="24"/>
          <w:szCs w:val="24"/>
        </w:rPr>
      </w:pPr>
    </w:p>
    <w:p w:rsidR="00232633" w:rsidRPr="007638A6" w:rsidRDefault="001C5CC5" w:rsidP="00232633">
      <w:pPr>
        <w:pStyle w:val="Style1"/>
        <w:widowControl/>
        <w:rPr>
          <w:rStyle w:val="FontStyle11"/>
          <w:b/>
          <w:sz w:val="24"/>
          <w:szCs w:val="24"/>
        </w:rPr>
      </w:pPr>
      <w:r w:rsidRPr="007638A6">
        <w:rPr>
          <w:rStyle w:val="FontStyle11"/>
          <w:b/>
          <w:sz w:val="24"/>
          <w:szCs w:val="24"/>
        </w:rPr>
        <w:t>Класс -  1-4</w:t>
      </w:r>
      <w:r w:rsidR="00232633" w:rsidRPr="007638A6">
        <w:rPr>
          <w:rStyle w:val="FontStyle11"/>
          <w:b/>
          <w:sz w:val="24"/>
          <w:szCs w:val="24"/>
        </w:rPr>
        <w:t xml:space="preserve"> класс</w:t>
      </w:r>
    </w:p>
    <w:p w:rsidR="00232633" w:rsidRPr="006E60DA" w:rsidRDefault="00232633" w:rsidP="00232633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3241"/>
        <w:gridCol w:w="709"/>
        <w:gridCol w:w="2410"/>
        <w:gridCol w:w="1984"/>
      </w:tblGrid>
      <w:tr w:rsidR="00232633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232633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A1B" w:rsidRDefault="005D3A1B" w:rsidP="005D3A1B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5D3A1B" w:rsidRDefault="005D3A1B" w:rsidP="005D3A1B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ФГОС НОО 20</w:t>
            </w:r>
            <w:r w:rsidR="003F78D4">
              <w:rPr>
                <w:rStyle w:val="FontStyle13"/>
              </w:rPr>
              <w:t>10</w:t>
            </w:r>
            <w:r>
              <w:rPr>
                <w:rStyle w:val="FontStyle13"/>
              </w:rPr>
              <w:t xml:space="preserve"> г.</w:t>
            </w:r>
            <w:r w:rsidRPr="009D0565">
              <w:rPr>
                <w:rStyle w:val="FontStyle13"/>
              </w:rPr>
              <w:t>;</w:t>
            </w:r>
          </w:p>
          <w:p w:rsidR="005D3A1B" w:rsidRDefault="005D3A1B" w:rsidP="005D3A1B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 xml:space="preserve">ООП НОО </w:t>
            </w:r>
            <w:r w:rsidR="002D6379">
              <w:rPr>
                <w:rStyle w:val="FontStyle13"/>
              </w:rPr>
              <w:t xml:space="preserve"> </w:t>
            </w:r>
            <w:r w:rsidR="002D6379" w:rsidRPr="0081671A">
              <w:rPr>
                <w:kern w:val="1"/>
                <w:lang w:eastAsia="ar-SA"/>
              </w:rPr>
              <w:t>МБОУ</w:t>
            </w:r>
            <w:r w:rsidR="002D6379">
              <w:rPr>
                <w:kern w:val="1"/>
                <w:lang w:eastAsia="ar-SA"/>
              </w:rPr>
              <w:t xml:space="preserve"> « Южная  </w:t>
            </w:r>
            <w:r w:rsidR="002D6379" w:rsidRPr="0081671A">
              <w:rPr>
                <w:kern w:val="1"/>
                <w:lang w:eastAsia="ar-SA"/>
              </w:rPr>
              <w:t>СОШ</w:t>
            </w:r>
            <w:r w:rsidR="002D6379">
              <w:rPr>
                <w:kern w:val="1"/>
                <w:lang w:eastAsia="ar-SA"/>
              </w:rPr>
              <w:t xml:space="preserve">» </w:t>
            </w:r>
            <w:r w:rsidR="002D6379" w:rsidRPr="0081671A">
              <w:rPr>
                <w:kern w:val="1"/>
                <w:lang w:eastAsia="ar-SA"/>
              </w:rPr>
              <w:t xml:space="preserve"> </w:t>
            </w:r>
          </w:p>
          <w:p w:rsidR="005D3A1B" w:rsidRPr="009D0565" w:rsidRDefault="00FB2CC4" w:rsidP="005D3A1B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УП 20</w:t>
            </w:r>
            <w:r w:rsidR="004B28FC">
              <w:rPr>
                <w:rStyle w:val="FontStyle13"/>
              </w:rPr>
              <w:t>20</w:t>
            </w:r>
            <w:r w:rsidR="00CA4E79">
              <w:rPr>
                <w:rStyle w:val="FontStyle13"/>
              </w:rPr>
              <w:t xml:space="preserve"> -20</w:t>
            </w:r>
            <w:r w:rsidR="00031D42">
              <w:rPr>
                <w:rStyle w:val="FontStyle13"/>
              </w:rPr>
              <w:t>2</w:t>
            </w:r>
            <w:r w:rsidR="004B28FC">
              <w:rPr>
                <w:rStyle w:val="FontStyle13"/>
              </w:rPr>
              <w:t>4</w:t>
            </w:r>
            <w:r w:rsidR="005D3A1B">
              <w:rPr>
                <w:rStyle w:val="FontStyle13"/>
              </w:rPr>
              <w:t xml:space="preserve"> г.;</w:t>
            </w:r>
          </w:p>
          <w:p w:rsidR="005D3A1B" w:rsidRPr="00FB2CC4" w:rsidRDefault="005D3A1B" w:rsidP="005D3A1B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b/>
              </w:rPr>
            </w:pPr>
            <w:r>
              <w:rPr>
                <w:rStyle w:val="FontStyle13"/>
              </w:rPr>
              <w:t>авторская  программа</w:t>
            </w:r>
            <w:r w:rsidRPr="009D0565">
              <w:rPr>
                <w:rStyle w:val="FontStyle13"/>
              </w:rPr>
              <w:t>:</w:t>
            </w:r>
            <w:r w:rsidR="0077607D">
              <w:rPr>
                <w:rStyle w:val="FontStyle13"/>
              </w:rPr>
              <w:t xml:space="preserve"> </w:t>
            </w:r>
          </w:p>
          <w:p w:rsidR="00FB2CC4" w:rsidRPr="00FB2CC4" w:rsidRDefault="00031D42" w:rsidP="00FB2CC4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FB2CC4">
              <w:rPr>
                <w:rFonts w:ascii="Times New Roman" w:hAnsi="Times New Roman"/>
              </w:rPr>
              <w:t xml:space="preserve"> Климанова  Л.Ф</w:t>
            </w:r>
            <w:r w:rsidR="00FB2CC4">
              <w:t>.,</w:t>
            </w:r>
            <w:r w:rsidR="00FB2CC4">
              <w:rPr>
                <w:rFonts w:ascii="Times New Roman" w:hAnsi="Times New Roman"/>
              </w:rPr>
              <w:t xml:space="preserve"> Голованова</w:t>
            </w:r>
            <w:r w:rsidR="00FB2CC4">
              <w:t xml:space="preserve"> </w:t>
            </w:r>
            <w:r w:rsidR="00FB2CC4">
              <w:rPr>
                <w:rFonts w:ascii="Times New Roman" w:hAnsi="Times New Roman"/>
              </w:rPr>
              <w:t>Н</w:t>
            </w:r>
            <w:r w:rsidR="00FB2CC4">
              <w:t>.</w:t>
            </w:r>
            <w:r w:rsidR="00FB2CC4">
              <w:rPr>
                <w:rFonts w:ascii="Times New Roman" w:hAnsi="Times New Roman"/>
              </w:rPr>
              <w:t>В</w:t>
            </w:r>
            <w:r w:rsidR="00FB2CC4">
              <w:t>.</w:t>
            </w:r>
            <w:r w:rsidR="00FB2CC4">
              <w:rPr>
                <w:rFonts w:ascii="Times New Roman" w:hAnsi="Times New Roman"/>
              </w:rPr>
              <w:t xml:space="preserve">  Просвещение, 2015г.</w:t>
            </w:r>
          </w:p>
          <w:p w:rsidR="005D3A1B" w:rsidRPr="00C47E40" w:rsidRDefault="005D3A1B" w:rsidP="005D3A1B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E40">
              <w:rPr>
                <w:rFonts w:ascii="Times New Roman" w:hAnsi="Times New Roman"/>
                <w:sz w:val="24"/>
                <w:szCs w:val="24"/>
              </w:rPr>
              <w:t xml:space="preserve">примерной  программы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литературному чтению </w:t>
            </w:r>
            <w:r w:rsidRPr="00C47E40">
              <w:rPr>
                <w:rFonts w:ascii="Times New Roman" w:hAnsi="Times New Roman"/>
                <w:sz w:val="24"/>
                <w:szCs w:val="24"/>
              </w:rPr>
              <w:t>начального общего образов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ания с  </w:t>
            </w:r>
            <w:r w:rsidRPr="00C47E40">
              <w:rPr>
                <w:rFonts w:ascii="Times New Roman" w:hAnsi="Times New Roman"/>
                <w:sz w:val="24"/>
                <w:szCs w:val="24"/>
              </w:rPr>
              <w:t>учетом    авторской программы;</w:t>
            </w:r>
          </w:p>
          <w:p w:rsidR="005D3A1B" w:rsidRDefault="005D3A1B" w:rsidP="005D3A1B">
            <w:pPr>
              <w:pStyle w:val="Style4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федеральный перечень</w:t>
            </w:r>
            <w:r w:rsidRPr="009D0565">
              <w:rPr>
                <w:rStyle w:val="FontStyle13"/>
              </w:rPr>
              <w:t xml:space="preserve"> учебников, рекомендованных Министерством образования Российской   Федерации   к  использованию  в   образовательном   процессе в общеобр</w:t>
            </w:r>
            <w:r w:rsidR="00CA4E79">
              <w:rPr>
                <w:rStyle w:val="FontStyle13"/>
              </w:rPr>
              <w:t>азовательных учреждениях на 20</w:t>
            </w:r>
            <w:r w:rsidR="004B28FC">
              <w:rPr>
                <w:rStyle w:val="FontStyle13"/>
              </w:rPr>
              <w:t>20</w:t>
            </w:r>
            <w:r>
              <w:rPr>
                <w:rStyle w:val="FontStyle13"/>
              </w:rPr>
              <w:t xml:space="preserve"> - </w:t>
            </w:r>
            <w:r w:rsidR="00CA4E79">
              <w:rPr>
                <w:rStyle w:val="FontStyle13"/>
              </w:rPr>
              <w:t>20</w:t>
            </w:r>
            <w:r w:rsidR="00031D42">
              <w:rPr>
                <w:rStyle w:val="FontStyle13"/>
              </w:rPr>
              <w:t>2</w:t>
            </w:r>
            <w:r w:rsidR="004B28FC">
              <w:rPr>
                <w:rStyle w:val="FontStyle13"/>
              </w:rPr>
              <w:t>1</w:t>
            </w:r>
            <w:r w:rsidRPr="009D0565">
              <w:rPr>
                <w:rStyle w:val="FontStyle13"/>
              </w:rPr>
              <w:t xml:space="preserve"> учебный год;</w:t>
            </w:r>
          </w:p>
          <w:p w:rsidR="00232633" w:rsidRPr="00293E4A" w:rsidRDefault="005D3A1B" w:rsidP="00293E4A">
            <w:pPr>
              <w:pStyle w:val="Style4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</w:rPr>
              <w:t>требование</w:t>
            </w:r>
            <w:r w:rsidRPr="009D0565">
              <w:rPr>
                <w:rStyle w:val="FontStyle13"/>
              </w:rPr>
              <w:t xml:space="preserve">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</w:t>
            </w:r>
            <w:r>
              <w:rPr>
                <w:rStyle w:val="FontStyle13"/>
              </w:rPr>
              <w:t>.</w:t>
            </w:r>
          </w:p>
        </w:tc>
      </w:tr>
      <w:tr w:rsidR="00232633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232633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5D3A1B" w:rsidP="005D3A1B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«Гармония» включает в себя завершённые предметные линии учебников по основным предметам начального общего образования</w:t>
            </w:r>
            <w:r w:rsidR="00FB2CC4">
              <w:rPr>
                <w:rStyle w:val="FontStyle11"/>
                <w:sz w:val="24"/>
                <w:szCs w:val="24"/>
              </w:rPr>
              <w:t>, «Школа России»</w:t>
            </w:r>
          </w:p>
        </w:tc>
      </w:tr>
      <w:tr w:rsidR="00232633" w:rsidRPr="006E60DA" w:rsidTr="003B45B7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232633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BD1D63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3B45B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3B45B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Год издания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BD1D63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Авторы</w:t>
            </w:r>
          </w:p>
        </w:tc>
      </w:tr>
      <w:tr w:rsidR="00232633" w:rsidRPr="006E60DA" w:rsidTr="003B45B7"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633" w:rsidRPr="006E60DA" w:rsidRDefault="00232633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CD7" w:rsidRDefault="00010CD7" w:rsidP="003B4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«Азбука»</w:t>
            </w:r>
          </w:p>
          <w:p w:rsidR="00232633" w:rsidRPr="00B52C40" w:rsidRDefault="003B45B7" w:rsidP="003B45B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FB3849">
              <w:rPr>
                <w:rFonts w:ascii="Times New Roman" w:hAnsi="Times New Roman"/>
                <w:sz w:val="24"/>
                <w:szCs w:val="24"/>
              </w:rPr>
              <w:t xml:space="preserve">Учебник: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B3849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CD7" w:rsidRDefault="00010CD7" w:rsidP="00BD1D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232633" w:rsidRPr="00B52C40" w:rsidRDefault="003B45B7" w:rsidP="00BD1D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CD7" w:rsidRDefault="00010CD7" w:rsidP="00FB2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633" w:rsidRPr="00FB2CC4" w:rsidRDefault="00FB2CC4" w:rsidP="00FB2CC4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Просвещение, 2015</w:t>
            </w:r>
            <w:r w:rsidR="00CA4E7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CD7" w:rsidRDefault="00010CD7" w:rsidP="00BD1D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Горецкий В.Г.</w:t>
            </w:r>
          </w:p>
          <w:p w:rsidR="00232633" w:rsidRPr="003B45B7" w:rsidRDefault="00FB2CC4" w:rsidP="00BD1D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Климанова  Л.Ф</w:t>
            </w:r>
            <w:r>
              <w:t>.,</w:t>
            </w:r>
            <w:r>
              <w:rPr>
                <w:rFonts w:ascii="Times New Roman" w:hAnsi="Times New Roman"/>
              </w:rPr>
              <w:t xml:space="preserve"> Голованова</w:t>
            </w:r>
            <w:r>
              <w:t xml:space="preserve"> </w:t>
            </w:r>
            <w:r>
              <w:rPr>
                <w:rFonts w:ascii="Times New Roman" w:hAnsi="Times New Roman"/>
              </w:rPr>
              <w:t>Н</w:t>
            </w:r>
            <w:r>
              <w:t>.</w:t>
            </w:r>
            <w:r>
              <w:rPr>
                <w:rFonts w:ascii="Times New Roman" w:hAnsi="Times New Roman"/>
              </w:rPr>
              <w:t>В</w:t>
            </w:r>
            <w: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2D6379" w:rsidRPr="006E60DA" w:rsidTr="003B45B7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6379" w:rsidRPr="006E60DA" w:rsidRDefault="002D6379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79" w:rsidRDefault="002D6379" w:rsidP="00BD1D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FB3849">
              <w:rPr>
                <w:rFonts w:ascii="Times New Roman" w:hAnsi="Times New Roman"/>
                <w:sz w:val="24"/>
                <w:szCs w:val="24"/>
              </w:rPr>
              <w:t xml:space="preserve">Учебник: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3849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79" w:rsidRDefault="002D6379" w:rsidP="00BD1D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79" w:rsidRPr="00FB2CC4" w:rsidRDefault="002D6379" w:rsidP="00D32CA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Просвещение, 2016</w:t>
            </w:r>
            <w:r w:rsidR="00CA4E7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379" w:rsidRPr="003B45B7" w:rsidRDefault="002D6379" w:rsidP="00D32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Климанова  Л.Ф</w:t>
            </w:r>
            <w:r>
              <w:t>.,</w:t>
            </w:r>
            <w:r>
              <w:rPr>
                <w:rFonts w:ascii="Times New Roman" w:hAnsi="Times New Roman"/>
              </w:rPr>
              <w:t xml:space="preserve"> Голованова</w:t>
            </w:r>
            <w:r>
              <w:t xml:space="preserve"> </w:t>
            </w:r>
            <w:r>
              <w:rPr>
                <w:rFonts w:ascii="Times New Roman" w:hAnsi="Times New Roman"/>
              </w:rPr>
              <w:t>Н</w:t>
            </w:r>
            <w:r>
              <w:t>.</w:t>
            </w:r>
            <w:r>
              <w:rPr>
                <w:rFonts w:ascii="Times New Roman" w:hAnsi="Times New Roman"/>
              </w:rPr>
              <w:t>В</w:t>
            </w:r>
            <w: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CA4E79" w:rsidRPr="006E60DA" w:rsidTr="003B45B7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CA4E79" w:rsidP="00BD1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849">
              <w:rPr>
                <w:rFonts w:ascii="Times New Roman" w:hAnsi="Times New Roman"/>
                <w:sz w:val="24"/>
                <w:szCs w:val="24"/>
              </w:rPr>
              <w:t xml:space="preserve">Учебник: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3849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</w:p>
          <w:p w:rsidR="00CA4E79" w:rsidRDefault="00CA4E79" w:rsidP="00BD1D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CA4E79" w:rsidP="00BD1D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FB2CC4" w:rsidRDefault="00CA4E79" w:rsidP="004757F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Просвещение, 2017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3B45B7" w:rsidRDefault="00CA4E79" w:rsidP="00475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Климанова  Л.Ф</w:t>
            </w:r>
            <w:r>
              <w:t>.,</w:t>
            </w:r>
            <w:r>
              <w:rPr>
                <w:rFonts w:ascii="Times New Roman" w:hAnsi="Times New Roman"/>
              </w:rPr>
              <w:t xml:space="preserve"> Голованова</w:t>
            </w:r>
            <w:r>
              <w:t xml:space="preserve"> </w:t>
            </w:r>
            <w:r>
              <w:rPr>
                <w:rFonts w:ascii="Times New Roman" w:hAnsi="Times New Roman"/>
              </w:rPr>
              <w:t>Н</w:t>
            </w:r>
            <w:r>
              <w:t>.</w:t>
            </w:r>
            <w:r>
              <w:rPr>
                <w:rFonts w:ascii="Times New Roman" w:hAnsi="Times New Roman"/>
              </w:rPr>
              <w:t>В</w:t>
            </w:r>
            <w: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CA4E79" w:rsidRPr="006E60DA" w:rsidTr="003B45B7">
        <w:tc>
          <w:tcPr>
            <w:tcW w:w="2146" w:type="dxa"/>
            <w:tcBorders>
              <w:left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CA4E79" w:rsidP="00552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849">
              <w:rPr>
                <w:rFonts w:ascii="Times New Roman" w:hAnsi="Times New Roman"/>
                <w:sz w:val="24"/>
                <w:szCs w:val="24"/>
              </w:rPr>
              <w:t xml:space="preserve">Учебник: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B3849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</w:p>
          <w:p w:rsidR="00CA4E79" w:rsidRDefault="00CA4E79" w:rsidP="00552B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CA4E79" w:rsidP="00552B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031D42" w:rsidP="00552B5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Просвещение, 2017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031D42" w:rsidP="0055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Климанова  Л.Ф</w:t>
            </w:r>
            <w:r>
              <w:t>.,</w:t>
            </w:r>
            <w:r>
              <w:rPr>
                <w:rFonts w:ascii="Times New Roman" w:hAnsi="Times New Roman"/>
              </w:rPr>
              <w:t xml:space="preserve"> Голованова</w:t>
            </w:r>
            <w:r>
              <w:t xml:space="preserve"> </w:t>
            </w:r>
            <w:r>
              <w:rPr>
                <w:rFonts w:ascii="Times New Roman" w:hAnsi="Times New Roman"/>
              </w:rPr>
              <w:t>Н</w:t>
            </w:r>
            <w:r>
              <w:t>.</w:t>
            </w:r>
            <w:r>
              <w:rPr>
                <w:rFonts w:ascii="Times New Roman" w:hAnsi="Times New Roman"/>
              </w:rPr>
              <w:t>В</w:t>
            </w:r>
            <w: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CA4E79" w:rsidRPr="006E60DA" w:rsidRDefault="00CA4E79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CA4E79" w:rsidRPr="006E60DA" w:rsidRDefault="00CA4E79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C44E53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-</w:t>
            </w:r>
            <w:r w:rsidRPr="00C44E53">
              <w:rPr>
                <w:rStyle w:val="FontStyle11"/>
                <w:sz w:val="24"/>
                <w:szCs w:val="24"/>
              </w:rPr>
              <w:t>овладение осознанным, правильным, беглым и выразительным чтением как базовым навыком в системе образования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4E53">
              <w:rPr>
                <w:rStyle w:val="FontStyle11"/>
                <w:sz w:val="24"/>
                <w:szCs w:val="24"/>
              </w:rPr>
              <w:t>младших школьников; формирование читательского кругозора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4E53">
              <w:rPr>
                <w:rStyle w:val="FontStyle11"/>
                <w:sz w:val="24"/>
                <w:szCs w:val="24"/>
              </w:rPr>
              <w:t>и приобретение опыта самостоятельной читательской деятельности; совершенствование всех видов речевой деятельности;</w:t>
            </w:r>
          </w:p>
          <w:p w:rsidR="00CA4E79" w:rsidRPr="00C44E53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- </w:t>
            </w:r>
            <w:r w:rsidRPr="00C44E53">
              <w:rPr>
                <w:rStyle w:val="FontStyle11"/>
                <w:sz w:val="24"/>
                <w:szCs w:val="24"/>
              </w:rPr>
              <w:t>развитие художественно</w:t>
            </w:r>
            <w:r>
              <w:rPr>
                <w:rStyle w:val="FontStyle11"/>
                <w:sz w:val="24"/>
                <w:szCs w:val="24"/>
              </w:rPr>
              <w:t>-</w:t>
            </w:r>
            <w:r w:rsidRPr="00C44E53">
              <w:rPr>
                <w:rStyle w:val="FontStyle11"/>
                <w:sz w:val="24"/>
                <w:szCs w:val="24"/>
              </w:rPr>
              <w:t>творческих и познавательных способностей, эмоциональной отзывчивости при чтении художественных произведений, формирование эстетического отношения к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4E53">
              <w:rPr>
                <w:rStyle w:val="FontStyle11"/>
                <w:sz w:val="24"/>
                <w:szCs w:val="24"/>
              </w:rPr>
              <w:t>искусству слова; овладение первоначальными навыками работы</w:t>
            </w:r>
            <w:r>
              <w:rPr>
                <w:rStyle w:val="FontStyle11"/>
                <w:sz w:val="24"/>
                <w:szCs w:val="24"/>
              </w:rPr>
              <w:t xml:space="preserve"> с учебными и научно-0</w:t>
            </w:r>
            <w:r w:rsidRPr="00C44E53">
              <w:rPr>
                <w:rStyle w:val="FontStyle11"/>
                <w:sz w:val="24"/>
                <w:szCs w:val="24"/>
              </w:rPr>
              <w:t>познавательными текстами;</w:t>
            </w:r>
          </w:p>
          <w:p w:rsidR="00CA4E79" w:rsidRPr="00C44E53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- </w:t>
            </w:r>
            <w:r w:rsidRPr="00C44E53">
              <w:rPr>
                <w:rStyle w:val="FontStyle11"/>
                <w:sz w:val="24"/>
                <w:szCs w:val="24"/>
              </w:rPr>
              <w:t>обогащение нравственного опыта младших школьников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4E53">
              <w:rPr>
                <w:rStyle w:val="FontStyle11"/>
                <w:sz w:val="24"/>
                <w:szCs w:val="24"/>
              </w:rPr>
              <w:t>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      </w:r>
          </w:p>
          <w:p w:rsidR="00CA4E79" w:rsidRPr="00C44E53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  </w:t>
            </w:r>
            <w:r w:rsidRPr="00C44E53">
              <w:rPr>
                <w:rStyle w:val="FontStyle11"/>
                <w:sz w:val="24"/>
                <w:szCs w:val="24"/>
              </w:rPr>
              <w:t>Приоритетной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4E53">
              <w:rPr>
                <w:rStyle w:val="FontStyle11"/>
                <w:sz w:val="24"/>
                <w:szCs w:val="24"/>
              </w:rPr>
              <w:t>целью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4E53">
              <w:rPr>
                <w:rStyle w:val="FontStyle11"/>
                <w:sz w:val="24"/>
                <w:szCs w:val="24"/>
              </w:rPr>
              <w:t>обучения литературному чтению 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C44E53">
              <w:rPr>
                <w:rStyle w:val="FontStyle11"/>
                <w:sz w:val="24"/>
                <w:szCs w:val="24"/>
              </w:rPr>
              <w:t xml:space="preserve">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</w:t>
            </w:r>
          </w:p>
          <w:p w:rsidR="00CA4E79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</w:t>
            </w:r>
            <w:r w:rsidRPr="00C44E53">
              <w:rPr>
                <w:rStyle w:val="FontStyle11"/>
                <w:sz w:val="24"/>
                <w:szCs w:val="24"/>
              </w:rPr>
              <w:t>адач</w:t>
            </w:r>
            <w:r>
              <w:rPr>
                <w:rStyle w:val="FontStyle11"/>
                <w:sz w:val="24"/>
                <w:szCs w:val="24"/>
              </w:rPr>
              <w:t>и:</w:t>
            </w:r>
          </w:p>
          <w:p w:rsidR="00CA4E79" w:rsidRPr="000E5E19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E5E19">
              <w:rPr>
                <w:rStyle w:val="FontStyle11"/>
                <w:sz w:val="24"/>
                <w:szCs w:val="24"/>
              </w:rPr>
              <w:t>1.Освоение общекультурных навыков чтения и понимания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E5E19">
              <w:rPr>
                <w:rStyle w:val="FontStyle11"/>
                <w:sz w:val="24"/>
                <w:szCs w:val="24"/>
              </w:rPr>
              <w:t>текста; воспитание интереса к чтению и книге.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</w:p>
          <w:p w:rsidR="00CA4E79" w:rsidRPr="000E5E19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E5E19">
              <w:rPr>
                <w:rStyle w:val="FontStyle11"/>
                <w:sz w:val="24"/>
                <w:szCs w:val="24"/>
              </w:rPr>
              <w:t>2.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E5E19">
              <w:rPr>
                <w:rStyle w:val="FontStyle11"/>
                <w:sz w:val="24"/>
                <w:szCs w:val="24"/>
              </w:rPr>
              <w:t>Овладение речевой, письменной и коммуникативной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E5E19">
              <w:rPr>
                <w:rStyle w:val="FontStyle11"/>
                <w:sz w:val="24"/>
                <w:szCs w:val="24"/>
              </w:rPr>
              <w:t>культурой.</w:t>
            </w:r>
          </w:p>
          <w:p w:rsidR="00CA4E79" w:rsidRPr="000E5E19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E5E19">
              <w:rPr>
                <w:rStyle w:val="FontStyle11"/>
                <w:sz w:val="24"/>
                <w:szCs w:val="24"/>
              </w:rPr>
              <w:t>3.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E5E19">
              <w:rPr>
                <w:rStyle w:val="FontStyle11"/>
                <w:sz w:val="24"/>
                <w:szCs w:val="24"/>
              </w:rPr>
              <w:t>Воспитание эстетического отношения к действительности,</w:t>
            </w:r>
          </w:p>
          <w:p w:rsidR="00CA4E79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proofErr w:type="gramStart"/>
            <w:r w:rsidRPr="000E5E19">
              <w:rPr>
                <w:rStyle w:val="FontStyle11"/>
                <w:sz w:val="24"/>
                <w:szCs w:val="24"/>
              </w:rPr>
              <w:t>отраженной в художественной литературе.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End"/>
          </w:p>
          <w:p w:rsidR="00CA4E79" w:rsidRPr="006E60DA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E5E19">
              <w:rPr>
                <w:rStyle w:val="FontStyle11"/>
                <w:sz w:val="24"/>
                <w:szCs w:val="24"/>
              </w:rPr>
              <w:t>4.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E5E19">
              <w:rPr>
                <w:rStyle w:val="FontStyle11"/>
                <w:sz w:val="24"/>
                <w:szCs w:val="24"/>
              </w:rPr>
              <w:t>Формирование нравственного сознания и эстетического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E5E19">
              <w:rPr>
                <w:rStyle w:val="FontStyle11"/>
                <w:sz w:val="24"/>
                <w:szCs w:val="24"/>
              </w:rPr>
              <w:t xml:space="preserve">вкуса младшего </w:t>
            </w:r>
            <w:r w:rsidRPr="000E5E19">
              <w:rPr>
                <w:rStyle w:val="FontStyle11"/>
                <w:sz w:val="24"/>
                <w:szCs w:val="24"/>
              </w:rPr>
              <w:lastRenderedPageBreak/>
              <w:t>школьника; понимание духовной сущности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E5E19">
              <w:rPr>
                <w:rStyle w:val="FontStyle11"/>
                <w:sz w:val="24"/>
                <w:szCs w:val="24"/>
              </w:rPr>
              <w:t>произведений.</w:t>
            </w: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8A127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CA4E79" w:rsidRPr="008A127A" w:rsidRDefault="00CA4E79" w:rsidP="00BD1D63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</w:rPr>
            </w:pPr>
            <w:r w:rsidRPr="008A127A">
              <w:rPr>
                <w:rStyle w:val="FontStyle11"/>
                <w:sz w:val="24"/>
                <w:szCs w:val="24"/>
              </w:rPr>
              <w:t xml:space="preserve">реализации </w:t>
            </w:r>
            <w:r w:rsidRPr="008A127A">
              <w:rPr>
                <w:rStyle w:val="FontStyle12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 года</w:t>
            </w: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CA4E79" w:rsidP="00BD1D6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Согласно учебному плану образовательного учреждения для обязательного изучения предмета литературное чтение в 1  классе отводится 44 часа, из расчёта 4 часа в неделю.</w:t>
            </w:r>
          </w:p>
          <w:p w:rsidR="00CA4E79" w:rsidRPr="00C95852" w:rsidRDefault="00CA4E79" w:rsidP="00BD1D63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</w:rPr>
              <w:t>Согласно   учебному  плану  образовательного учреждения  для обязательного изучения предмета литературное чтение во 2-3 классе отводится 136</w:t>
            </w:r>
            <w:r w:rsidRPr="00954D9D">
              <w:rPr>
                <w:rStyle w:val="FontStyle13"/>
              </w:rPr>
              <w:t xml:space="preserve"> час</w:t>
            </w:r>
            <w:r>
              <w:rPr>
                <w:rStyle w:val="FontStyle13"/>
              </w:rPr>
              <w:t>ов, из расчета 4</w:t>
            </w:r>
            <w:r w:rsidRPr="00954D9D">
              <w:rPr>
                <w:rStyle w:val="FontStyle13"/>
              </w:rPr>
              <w:t xml:space="preserve"> час</w:t>
            </w:r>
            <w:r>
              <w:rPr>
                <w:rStyle w:val="FontStyle13"/>
              </w:rPr>
              <w:t>а</w:t>
            </w:r>
            <w:r w:rsidRPr="00954D9D">
              <w:rPr>
                <w:rStyle w:val="FontStyle13"/>
              </w:rPr>
              <w:t xml:space="preserve"> в</w:t>
            </w:r>
            <w:r w:rsidRPr="00A0288A">
              <w:rPr>
                <w:rStyle w:val="FontStyle13"/>
                <w:color w:val="FF0000"/>
              </w:rPr>
              <w:t xml:space="preserve"> </w:t>
            </w:r>
            <w:r w:rsidRPr="00954D9D">
              <w:rPr>
                <w:rStyle w:val="FontStyle13"/>
              </w:rPr>
              <w:t>неделю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1C5CC5">
              <w:rPr>
                <w:rFonts w:ascii="Times New Roman" w:hAnsi="Times New Roman"/>
                <w:sz w:val="24"/>
              </w:rPr>
              <w:t>в 4 классе- 102 ч</w:t>
            </w:r>
            <w:r>
              <w:rPr>
                <w:rFonts w:ascii="Times New Roman" w:hAnsi="Times New Roman"/>
                <w:sz w:val="24"/>
              </w:rPr>
              <w:t>, из расчёта 3 часа в неделю.</w:t>
            </w: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9B5A63" w:rsidRDefault="00CA4E79" w:rsidP="00BD1D63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8"/>
              </w:rPr>
            </w:pPr>
            <w:r w:rsidRPr="009B5A63">
              <w:rPr>
                <w:rFonts w:ascii="Times New Roman" w:hAnsi="Times New Roman"/>
                <w:sz w:val="24"/>
                <w:szCs w:val="31"/>
              </w:rPr>
              <w:t xml:space="preserve">В результате обучения </w:t>
            </w:r>
            <w:r>
              <w:rPr>
                <w:rFonts w:ascii="Times New Roman" w:hAnsi="Times New Roman"/>
                <w:sz w:val="24"/>
                <w:szCs w:val="31"/>
              </w:rPr>
              <w:t xml:space="preserve"> </w:t>
            </w:r>
            <w:r w:rsidRPr="009B5A63">
              <w:rPr>
                <w:rFonts w:ascii="Times New Roman" w:hAnsi="Times New Roman"/>
                <w:sz w:val="24"/>
                <w:szCs w:val="31"/>
              </w:rPr>
              <w:t xml:space="preserve">в начальной школе будет обеспечена готовность </w:t>
            </w:r>
          </w:p>
          <w:p w:rsidR="00CA4E79" w:rsidRDefault="00CA4E79" w:rsidP="00BD1D63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</w:rPr>
            </w:pPr>
            <w:r>
              <w:rPr>
                <w:rFonts w:ascii="Times New Roman" w:hAnsi="Times New Roman"/>
                <w:sz w:val="24"/>
                <w:szCs w:val="31"/>
              </w:rPr>
              <w:t xml:space="preserve">        </w:t>
            </w:r>
            <w:r w:rsidRPr="001C5CC5">
              <w:rPr>
                <w:rFonts w:ascii="Times New Roman" w:hAnsi="Times New Roman"/>
                <w:sz w:val="24"/>
                <w:szCs w:val="31"/>
                <w:u w:val="single"/>
              </w:rPr>
              <w:t>Личностные</w:t>
            </w:r>
            <w:r>
              <w:rPr>
                <w:rFonts w:ascii="Times New Roman" w:hAnsi="Times New Roman"/>
                <w:sz w:val="24"/>
                <w:szCs w:val="31"/>
              </w:rPr>
              <w:t>:</w:t>
            </w:r>
          </w:p>
          <w:p w:rsidR="00CA4E79" w:rsidRDefault="00CA4E79" w:rsidP="00BD1D63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</w:rPr>
            </w:pPr>
            <w:proofErr w:type="gramStart"/>
            <w:r>
              <w:rPr>
                <w:rFonts w:ascii="Times New Roman" w:hAnsi="Times New Roman"/>
                <w:sz w:val="24"/>
                <w:szCs w:val="31"/>
              </w:rPr>
              <w:t>Осознание значимости чтения для своего дальнейшего развития и успешного обучения; формирование потребности в систематическом чтении  как средстве познания мира и самого себя; знакомство с культурно-историческим наследием России, общечеловеческим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      </w:r>
            <w:proofErr w:type="gramEnd"/>
          </w:p>
          <w:p w:rsidR="00CA4E79" w:rsidRPr="001C5CC5" w:rsidRDefault="00CA4E79" w:rsidP="00BD1D63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</w:rPr>
            </w:pPr>
            <w:r w:rsidRPr="001C5CC5">
              <w:rPr>
                <w:rFonts w:ascii="Times New Roman" w:hAnsi="Times New Roman"/>
                <w:sz w:val="24"/>
                <w:szCs w:val="31"/>
              </w:rPr>
              <w:t xml:space="preserve">         </w:t>
            </w:r>
            <w:proofErr w:type="spellStart"/>
            <w:r w:rsidRPr="001C5CC5">
              <w:rPr>
                <w:rFonts w:ascii="Times New Roman" w:hAnsi="Times New Roman"/>
                <w:sz w:val="24"/>
                <w:szCs w:val="31"/>
                <w:u w:val="single"/>
              </w:rPr>
              <w:t>Метапредметные</w:t>
            </w:r>
            <w:proofErr w:type="spellEnd"/>
            <w:r w:rsidRPr="001C5CC5">
              <w:rPr>
                <w:rFonts w:ascii="Times New Roman" w:hAnsi="Times New Roman"/>
                <w:sz w:val="24"/>
                <w:szCs w:val="31"/>
              </w:rPr>
              <w:t>:</w:t>
            </w:r>
          </w:p>
          <w:p w:rsidR="00CA4E79" w:rsidRDefault="00CA4E79" w:rsidP="00BD1D63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</w:rPr>
            </w:pPr>
            <w:r>
              <w:rPr>
                <w:rFonts w:ascii="Times New Roman" w:hAnsi="Times New Roman"/>
                <w:sz w:val="24"/>
                <w:szCs w:val="31"/>
              </w:rPr>
              <w:t>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представления о правила</w:t>
            </w:r>
            <w:proofErr w:type="gramStart"/>
            <w:r>
              <w:rPr>
                <w:rFonts w:ascii="Times New Roman" w:hAnsi="Times New Roman"/>
                <w:sz w:val="24"/>
                <w:szCs w:val="31"/>
              </w:rPr>
              <w:t>х-</w:t>
            </w:r>
            <w:proofErr w:type="gramEnd"/>
            <w:r>
              <w:rPr>
                <w:rFonts w:ascii="Times New Roman" w:hAnsi="Times New Roman"/>
                <w:sz w:val="24"/>
                <w:szCs w:val="31"/>
              </w:rPr>
              <w:t xml:space="preserve"> и нормах поведения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      </w:r>
          </w:p>
          <w:p w:rsidR="00CA4E79" w:rsidRPr="001C5CC5" w:rsidRDefault="00CA4E79" w:rsidP="00BD1D63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  <w:u w:val="single"/>
              </w:rPr>
            </w:pPr>
            <w:r w:rsidRPr="001C5CC5">
              <w:rPr>
                <w:rFonts w:ascii="Times New Roman" w:hAnsi="Times New Roman"/>
                <w:sz w:val="24"/>
                <w:szCs w:val="31"/>
              </w:rPr>
              <w:t xml:space="preserve">        </w:t>
            </w:r>
            <w:r w:rsidRPr="001C5CC5">
              <w:rPr>
                <w:rFonts w:ascii="Times New Roman" w:hAnsi="Times New Roman"/>
                <w:sz w:val="24"/>
                <w:szCs w:val="31"/>
                <w:u w:val="single"/>
              </w:rPr>
              <w:t>Предметные:</w:t>
            </w:r>
          </w:p>
          <w:p w:rsidR="00CA4E79" w:rsidRDefault="00CA4E79" w:rsidP="00BD1D63">
            <w:pPr>
              <w:spacing w:after="0" w:line="240" w:lineRule="auto"/>
              <w:rPr>
                <w:rFonts w:ascii="Times New Roman" w:hAnsi="Times New Roman"/>
                <w:sz w:val="24"/>
                <w:szCs w:val="31"/>
              </w:rPr>
            </w:pPr>
            <w:r>
              <w:rPr>
                <w:rFonts w:ascii="Times New Roman" w:hAnsi="Times New Roman"/>
                <w:sz w:val="24"/>
                <w:szCs w:val="31"/>
              </w:rPr>
              <w:t>Формирование необходимого уровня читательской компетентности;</w:t>
            </w:r>
          </w:p>
          <w:p w:rsidR="00CA4E79" w:rsidRPr="00807AB1" w:rsidRDefault="00CA4E79" w:rsidP="00BD1D63">
            <w:pPr>
              <w:spacing w:after="0" w:line="240" w:lineRule="auto"/>
              <w:rPr>
                <w:rStyle w:val="FontStyle11"/>
                <w:sz w:val="24"/>
                <w:szCs w:val="31"/>
              </w:rPr>
            </w:pPr>
            <w:r>
              <w:rPr>
                <w:rFonts w:ascii="Times New Roman" w:hAnsi="Times New Roman"/>
                <w:sz w:val="24"/>
                <w:szCs w:val="31"/>
              </w:rPr>
              <w:t>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умения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      </w:r>
          </w:p>
        </w:tc>
      </w:tr>
    </w:tbl>
    <w:p w:rsidR="00232633" w:rsidRDefault="00232633" w:rsidP="00232633"/>
    <w:p w:rsidR="00EB2341" w:rsidRDefault="004B28FC"/>
    <w:sectPr w:rsidR="00EB2341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A4C60"/>
    <w:multiLevelType w:val="hybridMultilevel"/>
    <w:tmpl w:val="74602A1A"/>
    <w:lvl w:ilvl="0" w:tplc="7F3469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05348"/>
    <w:multiLevelType w:val="hybridMultilevel"/>
    <w:tmpl w:val="AA7847DA"/>
    <w:lvl w:ilvl="0" w:tplc="F51CC3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633"/>
    <w:rsid w:val="00010CD7"/>
    <w:rsid w:val="00031D42"/>
    <w:rsid w:val="000C318B"/>
    <w:rsid w:val="001727CE"/>
    <w:rsid w:val="001C5CC5"/>
    <w:rsid w:val="001D685E"/>
    <w:rsid w:val="00232633"/>
    <w:rsid w:val="00246F64"/>
    <w:rsid w:val="002767D7"/>
    <w:rsid w:val="00293E4A"/>
    <w:rsid w:val="002D6379"/>
    <w:rsid w:val="002F0981"/>
    <w:rsid w:val="003475C4"/>
    <w:rsid w:val="00350A80"/>
    <w:rsid w:val="003619B8"/>
    <w:rsid w:val="003B45B7"/>
    <w:rsid w:val="003C3D18"/>
    <w:rsid w:val="003F78D4"/>
    <w:rsid w:val="00495C89"/>
    <w:rsid w:val="004A7391"/>
    <w:rsid w:val="004B28FC"/>
    <w:rsid w:val="004C0362"/>
    <w:rsid w:val="004E6396"/>
    <w:rsid w:val="005A18D9"/>
    <w:rsid w:val="005D3A1B"/>
    <w:rsid w:val="00637B63"/>
    <w:rsid w:val="007638A6"/>
    <w:rsid w:val="0077607D"/>
    <w:rsid w:val="00A65EAE"/>
    <w:rsid w:val="00B35810"/>
    <w:rsid w:val="00C95852"/>
    <w:rsid w:val="00CA4E79"/>
    <w:rsid w:val="00CF37E7"/>
    <w:rsid w:val="00E67874"/>
    <w:rsid w:val="00E812AE"/>
    <w:rsid w:val="00F44A83"/>
    <w:rsid w:val="00FB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6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32633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3263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23263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23263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2326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23263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5D3A1B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5D3A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2014-10-13T14:40:00Z</cp:lastPrinted>
  <dcterms:created xsi:type="dcterms:W3CDTF">2014-06-29T10:38:00Z</dcterms:created>
  <dcterms:modified xsi:type="dcterms:W3CDTF">2020-06-11T11:01:00Z</dcterms:modified>
</cp:coreProperties>
</file>