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0A69E2" w:rsidP="00C537AC" w:rsidRDefault="000A69E2" w14:paraId="2044B1E1" wp14:textId="77777777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 w:rsidRPr="000A69E2"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СПОСОБ </w:t>
      </w:r>
      <w:r w:rsidRPr="000A69E2" w:rsidR="00C537AC"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ОРГАНИЗАЦИ</w:t>
      </w:r>
      <w:r w:rsidRPr="000A69E2"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И</w:t>
      </w:r>
      <w:r w:rsidRPr="000A69E2" w:rsidR="00C537AC"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 xml:space="preserve"> ПИТАНИЯ </w:t>
      </w:r>
    </w:p>
    <w:p xmlns:wp14="http://schemas.microsoft.com/office/word/2010/wordml" w:rsidR="00C537AC" w:rsidP="00C537AC" w:rsidRDefault="00C537AC" w14:paraId="4C37619C" wp14:textId="77777777">
      <w:pPr>
        <w:shd w:val="clear" w:color="auto" w:fill="FFFFFF"/>
        <w:spacing w:before="100" w:beforeAutospacing="1" w:after="100" w:afterAutospacing="1" w:line="352" w:lineRule="atLeast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</w:pPr>
      <w:r w:rsidRPr="000A69E2"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</w:rPr>
        <w:t>В МБОУ «Южная СОШ»</w:t>
      </w:r>
    </w:p>
    <w:p xmlns:wp14="http://schemas.microsoft.com/office/word/2010/wordml" w:rsidR="0030011A" w:rsidP="0030011A" w:rsidRDefault="0030011A" w14:paraId="672A6659" wp14:textId="77777777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eastAsia="Times New Roman" w:cs="Times New Roman"/>
          <w:b/>
          <w:color w:val="333333"/>
          <w:spacing w:val="15"/>
          <w:sz w:val="28"/>
          <w:szCs w:val="28"/>
        </w:rPr>
      </w:pPr>
    </w:p>
    <w:p xmlns:wp14="http://schemas.microsoft.com/office/word/2010/wordml" w:rsidRPr="004C502F" w:rsidR="0030011A" w:rsidP="0030011A" w:rsidRDefault="0030011A" w14:paraId="077653AA" wp14:textId="77777777">
      <w:pPr>
        <w:shd w:val="clear" w:color="auto" w:fill="FFFFFF"/>
        <w:spacing w:before="300" w:after="150" w:line="240" w:lineRule="auto"/>
        <w:outlineLvl w:val="1"/>
        <w:rPr>
          <w:rFonts w:ascii="Times New Roman" w:hAnsi="Times New Roman" w:eastAsia="Times New Roman" w:cs="Times New Roman"/>
          <w:b/>
          <w:color w:val="333333"/>
          <w:spacing w:val="15"/>
          <w:sz w:val="28"/>
          <w:szCs w:val="28"/>
        </w:rPr>
      </w:pPr>
      <w:r w:rsidRPr="004C502F">
        <w:rPr>
          <w:rFonts w:ascii="Times New Roman" w:hAnsi="Times New Roman" w:eastAsia="Times New Roman" w:cs="Times New Roman"/>
          <w:b/>
          <w:color w:val="333333"/>
          <w:spacing w:val="15"/>
          <w:sz w:val="28"/>
          <w:szCs w:val="28"/>
        </w:rPr>
        <w:t>Горячее питание в школе организовано способом приготовлени</w:t>
      </w:r>
      <w:r>
        <w:rPr>
          <w:rFonts w:ascii="Times New Roman" w:hAnsi="Times New Roman" w:eastAsia="Times New Roman" w:cs="Times New Roman"/>
          <w:b/>
          <w:color w:val="333333"/>
          <w:spacing w:val="15"/>
          <w:sz w:val="28"/>
          <w:szCs w:val="28"/>
        </w:rPr>
        <w:t xml:space="preserve">я </w:t>
      </w:r>
      <w:r w:rsidRPr="004C502F">
        <w:rPr>
          <w:rFonts w:ascii="Times New Roman" w:hAnsi="Times New Roman" w:eastAsia="Times New Roman" w:cs="Times New Roman"/>
          <w:b/>
          <w:color w:val="333333"/>
          <w:spacing w:val="15"/>
          <w:sz w:val="28"/>
          <w:szCs w:val="28"/>
        </w:rPr>
        <w:t>пищи в учреждении</w:t>
      </w:r>
    </w:p>
    <w:p xmlns:wp14="http://schemas.microsoft.com/office/word/2010/wordml" w:rsidRPr="000A69E2" w:rsidR="0030011A" w:rsidP="0030011A" w:rsidRDefault="0030011A" w14:paraId="0A37501D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</w:p>
    <w:p xmlns:wp14="http://schemas.microsoft.com/office/word/2010/wordml" w:rsidRPr="000A69E2" w:rsidR="00C537AC" w:rsidP="00C537AC" w:rsidRDefault="00C537AC" w14:paraId="178D466D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I. Общая характеристика</w:t>
      </w:r>
    </w:p>
    <w:p xmlns:wp14="http://schemas.microsoft.com/office/word/2010/wordml" w:rsidRPr="000A69E2" w:rsidR="00C537AC" w:rsidP="00C537AC" w:rsidRDefault="00C537AC" w14:paraId="121F1CBB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В </w:t>
      </w:r>
      <w:r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МБОУ «</w:t>
      </w:r>
      <w:proofErr w:type="gramStart"/>
      <w:r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Южная</w:t>
      </w:r>
      <w:proofErr w:type="gramEnd"/>
      <w:r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СОШ»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</w:t>
      </w:r>
      <w:r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организовано горячее питание 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обучающихся. Осуществление этой деятельности требует реализации продукции с очень высоким уровнем качества, потребительских свойств, строгим соблюдением санитарных норм и широким ассортиментом. Непосредственное приготовление блюд для школьников осуществляют сотрудник</w:t>
      </w:r>
      <w:proofErr w:type="gram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и ООО</w:t>
      </w:r>
      <w:proofErr w:type="gram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«Русский Пир» (заключен договор).</w:t>
      </w:r>
    </w:p>
    <w:p xmlns:wp14="http://schemas.microsoft.com/office/word/2010/wordml" w:rsidRPr="000A69E2" w:rsidR="00C537AC" w:rsidP="13B3E022" w:rsidRDefault="00C537AC" w14:paraId="15EAC3B3" wp14:textId="3723BDC0">
      <w:pPr>
        <w:shd w:val="clear" w:color="auto" w:fill="FFFFFF" w:themeFill="background1"/>
        <w:spacing w:before="100" w:beforeAutospacing="on" w:after="100" w:afterAutospacing="on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13B3E022" w:rsidR="13B3E0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    В столовой помещения распределены следующим образом:</w:t>
      </w:r>
      <w:r>
        <w:br/>
      </w:r>
      <w:r w:rsidRPr="13B3E022" w:rsidR="13B3E022">
        <w:rPr>
          <w:rFonts w:ascii="Times New Roman" w:hAnsi="MS Mincho" w:eastAsia="MS Mincho" w:cs="Times New Roman"/>
          <w:color w:val="000000" w:themeColor="text1" w:themeTint="FF" w:themeShade="FF"/>
          <w:sz w:val="28"/>
          <w:szCs w:val="28"/>
        </w:rPr>
        <w:t>✪</w:t>
      </w:r>
      <w:r w:rsidRPr="13B3E022" w:rsidR="13B3E0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буфет, </w:t>
      </w:r>
      <w:r>
        <w:br/>
      </w:r>
      <w:r w:rsidRPr="13B3E022" w:rsidR="13B3E022">
        <w:rPr>
          <w:rFonts w:ascii="Times New Roman" w:hAnsi="MS Mincho" w:eastAsia="MS Mincho" w:cs="Times New Roman"/>
          <w:color w:val="000000" w:themeColor="text1" w:themeTint="FF" w:themeShade="FF"/>
          <w:sz w:val="28"/>
          <w:szCs w:val="28"/>
        </w:rPr>
        <w:t>✪</w:t>
      </w:r>
      <w:r w:rsidRPr="13B3E022" w:rsidR="13B3E0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обеденный зал на 92 посадочных места,</w:t>
      </w:r>
      <w:r>
        <w:br/>
      </w:r>
      <w:r w:rsidRPr="13B3E022" w:rsidR="13B3E022">
        <w:rPr>
          <w:rFonts w:ascii="Times New Roman" w:hAnsi="MS Mincho" w:eastAsia="MS Mincho" w:cs="Times New Roman"/>
          <w:color w:val="000000" w:themeColor="text1" w:themeTint="FF" w:themeShade="FF"/>
          <w:sz w:val="28"/>
          <w:szCs w:val="28"/>
        </w:rPr>
        <w:t>✪</w:t>
      </w:r>
      <w:r w:rsidRPr="13B3E022" w:rsidR="13B3E02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кухонный блок.</w:t>
      </w:r>
    </w:p>
    <w:p xmlns:wp14="http://schemas.microsoft.com/office/word/2010/wordml" w:rsidRPr="000A69E2" w:rsidR="00C537AC" w:rsidP="00C537AC" w:rsidRDefault="00C537AC" w14:paraId="0ED3ECED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</w:t>
      </w:r>
      <w:r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По характеру организации производства школьная столовая работает как на полуф</w:t>
      </w:r>
      <w:r w:rsidR="00BA6B3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абрикатах</w:t>
      </w:r>
      <w:r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, так и на сырье</w:t>
      </w:r>
      <w:r w:rsidR="00BA6B3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. Относится к столовым открытого типа и обеспечивает питание всех обучающихся и сотрудников школы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. Списочная численность работающих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- 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5 человек.</w:t>
      </w:r>
    </w:p>
    <w:p xmlns:wp14="http://schemas.microsoft.com/office/word/2010/wordml" w:rsidRPr="000A69E2" w:rsidR="00C537AC" w:rsidP="00C537AC" w:rsidRDefault="00C537AC" w14:paraId="0EB97042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С целью осуществления </w:t>
      </w:r>
      <w:proofErr w:type="gram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контроля </w:t>
      </w:r>
      <w:r w:rsidR="00BA6B3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за</w:t>
      </w:r>
      <w:proofErr w:type="gram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организацией питания и качеством готовой продукции создана </w:t>
      </w:r>
      <w:proofErr w:type="spellStart"/>
      <w:r w:rsidRPr="000A69E2"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бракеражная</w:t>
      </w:r>
      <w:proofErr w:type="spellEnd"/>
      <w:r w:rsidRPr="000A69E2" w:rsid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комиссия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, которая проводит следующие мероприятия: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ежедневный контроль качества;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регулярный контроль и количественный анализ горячим питанием учащихся;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социологические опросы и анкетирование учащихся и их родителей по степени удовлетворенности организацией питания в школе.</w:t>
      </w:r>
    </w:p>
    <w:p xmlns:wp14="http://schemas.microsoft.com/office/word/2010/wordml" w:rsidRPr="000A69E2" w:rsidR="00C537AC" w:rsidP="00C537AC" w:rsidRDefault="00C537AC" w14:paraId="560B461A" wp14:textId="77777777">
      <w:pPr>
        <w:shd w:val="clear" w:color="auto" w:fill="FFFFFF"/>
        <w:spacing w:before="100" w:beforeAutospacing="1" w:after="100" w:afterAutospacing="1" w:line="352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Без бракеража не поступает в реализацию ни одна партия приготовленных блюд и изделий. Готовую продукцию проверяют по мере ее изготовления, и результаты проверки записывают в 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бракеражном</w:t>
      </w:r>
      <w:proofErr w:type="spell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журнале.</w:t>
      </w:r>
    </w:p>
    <w:p xmlns:wp14="http://schemas.microsoft.com/office/word/2010/wordml" w:rsidRPr="0030011A" w:rsidR="000A69E2" w:rsidP="00C537AC" w:rsidRDefault="00C537AC" w14:paraId="37CFEFAF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lastRenderedPageBreak/>
        <w:t xml:space="preserve">    Периодический </w:t>
      </w:r>
      <w:proofErr w:type="gram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работой школьной столовой осуществляется представителями органов управления образованием, а также работниками </w:t>
      </w:r>
      <w:proofErr w:type="spell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Роспотребнадзора</w:t>
      </w:r>
      <w:proofErr w:type="spell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.</w:t>
      </w:r>
    </w:p>
    <w:p xmlns:wp14="http://schemas.microsoft.com/office/word/2010/wordml" w:rsidRPr="00BA6B34" w:rsidR="00C537AC" w:rsidP="00C537AC" w:rsidRDefault="00C537AC" w14:paraId="478CAC4D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 w:rsidRPr="00BA6B34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II. Охват питанием школьников</w:t>
      </w:r>
    </w:p>
    <w:p xmlns:wp14="http://schemas.microsoft.com/office/word/2010/wordml" w:rsidRPr="000A69E2" w:rsidR="00C537AC" w:rsidP="00C537AC" w:rsidRDefault="00C537AC" w14:paraId="4A38336C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В школе ежемесячно анализируется охват питанием учащихся по классам по предоставлению соответствующей отчетности от классных руководителей.</w:t>
      </w:r>
    </w:p>
    <w:p xmlns:wp14="http://schemas.microsoft.com/office/word/2010/wordml" w:rsidRPr="000A69E2" w:rsidR="00C537AC" w:rsidP="00C537AC" w:rsidRDefault="00C537AC" w14:paraId="1C5C265A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На основании 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>постановления администрации</w:t>
      </w:r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 xml:space="preserve"> муниципального </w:t>
      </w:r>
      <w:proofErr w:type="gramStart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о</w:t>
      </w:r>
      <w:proofErr w:type="gramEnd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 xml:space="preserve"> образования  «</w:t>
      </w:r>
      <w:proofErr w:type="spellStart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Багратионовский</w:t>
      </w:r>
      <w:proofErr w:type="spellEnd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 xml:space="preserve"> городской округ 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 xml:space="preserve"> от </w:t>
      </w:r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18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>.0</w:t>
      </w:r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9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>.20</w:t>
      </w:r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20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 xml:space="preserve"> № </w:t>
      </w:r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1245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 xml:space="preserve"> "</w:t>
      </w:r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Об организации питания  обучающихся общеобразовательных организаций  на территории  муниципального образования «</w:t>
      </w:r>
      <w:proofErr w:type="spellStart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Багратионовский</w:t>
      </w:r>
      <w:proofErr w:type="spellEnd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 xml:space="preserve"> городской округ»,  информации, полученной от Отдела социальной защиты   населения администрации муниципального о образования  «</w:t>
      </w:r>
      <w:proofErr w:type="spellStart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>Багратионовский</w:t>
      </w:r>
      <w:proofErr w:type="spellEnd"/>
      <w:r w:rsidRPr="000A69E2" w:rsidR="009507B4">
        <w:rPr>
          <w:rFonts w:ascii="Times New Roman" w:hAnsi="Times New Roman" w:eastAsia="Times New Roman" w:cs="Times New Roman"/>
          <w:bCs/>
          <w:sz w:val="28"/>
          <w:szCs w:val="28"/>
        </w:rPr>
        <w:t xml:space="preserve"> городской округ», </w:t>
      </w:r>
      <w:r w:rsidRPr="000A69E2">
        <w:rPr>
          <w:rFonts w:ascii="Times New Roman" w:hAnsi="Times New Roman" w:eastAsia="Times New Roman" w:cs="Times New Roman"/>
          <w:bCs/>
          <w:sz w:val="28"/>
          <w:szCs w:val="28"/>
        </w:rPr>
        <w:t>поставлено на </w:t>
      </w:r>
      <w:hyperlink w:history="1" r:id="rId5">
        <w:r w:rsidRPr="000A69E2"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компенсационное питание </w:t>
        </w:r>
        <w:r w:rsidRPr="000A69E2" w:rsidR="009507B4"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 </w:t>
        </w:r>
        <w:r w:rsidRPr="000A69E2" w:rsidR="000A69E2">
          <w:rPr>
            <w:rFonts w:ascii="Times New Roman" w:hAnsi="Times New Roman" w:eastAsia="Times New Roman" w:cs="Times New Roman"/>
            <w:bCs/>
            <w:sz w:val="28"/>
            <w:szCs w:val="28"/>
          </w:rPr>
          <w:t>76</w:t>
        </w:r>
        <w:r w:rsidRPr="000A69E2"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 </w:t>
        </w:r>
        <w:r w:rsidRPr="000A69E2" w:rsidR="009507B4"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 </w:t>
        </w:r>
        <w:r w:rsidRPr="000A69E2" w:rsidR="000A69E2">
          <w:rPr>
            <w:rFonts w:ascii="Times New Roman" w:hAnsi="Times New Roman" w:eastAsia="Times New Roman" w:cs="Times New Roman"/>
            <w:bCs/>
            <w:sz w:val="28"/>
            <w:szCs w:val="28"/>
          </w:rPr>
          <w:t>обучающихся</w:t>
        </w:r>
      </w:hyperlink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.</w:t>
      </w:r>
    </w:p>
    <w:p xmlns:wp14="http://schemas.microsoft.com/office/word/2010/wordml" w:rsidRPr="0030011A" w:rsidR="00C537AC" w:rsidP="00C537AC" w:rsidRDefault="00051DB5" w14:paraId="6C6E357C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III. К</w:t>
      </w:r>
      <w:r w:rsidRPr="0030011A" w:rsidR="00C537AC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ультур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а</w:t>
      </w:r>
      <w:r w:rsidRPr="0030011A" w:rsidR="00C537AC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обслуживания</w:t>
      </w:r>
    </w:p>
    <w:p xmlns:wp14="http://schemas.microsoft.com/office/word/2010/wordml" w:rsidRPr="000A69E2" w:rsidR="00C537AC" w:rsidP="00C537AC" w:rsidRDefault="00C537AC" w14:paraId="55139B2E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В столовой за каждым классом закреплены столы. Питание школьников организуют в соответствии с графиком, который разработан исходя из режима учебных занятий. Соблюдение посещения столовой контролирует 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ответственный за организацию питания 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педагог, дежурный администратор.</w:t>
      </w:r>
    </w:p>
    <w:p xmlns:wp14="http://schemas.microsoft.com/office/word/2010/wordml" w:rsidRPr="000A69E2" w:rsidR="00C537AC" w:rsidP="00C537AC" w:rsidRDefault="00C537AC" w14:paraId="10DC1909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Контроль за работой школьной 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столовой осуществляется 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администрацией школы, 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комиссией 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по контролю за горячим питанием, а также технологам</w:t>
      </w:r>
      <w:proofErr w:type="gram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и ООО</w:t>
      </w:r>
      <w:proofErr w:type="gram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«Русский Пир».</w:t>
      </w:r>
    </w:p>
    <w:p xmlns:wp14="http://schemas.microsoft.com/office/word/2010/wordml" w:rsidRPr="000A69E2" w:rsidR="00C537AC" w:rsidP="00C537AC" w:rsidRDefault="00C537AC" w14:paraId="3101F10E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Прием пищи </w:t>
      </w:r>
      <w:proofErr w:type="gram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обучающиеся</w:t>
      </w:r>
      <w:proofErr w:type="gram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осуществляют под присмотром классных руководителей.</w:t>
      </w:r>
    </w:p>
    <w:p xmlns:wp14="http://schemas.microsoft.com/office/word/2010/wordml" w:rsidRPr="00BA6B34" w:rsidR="00C537AC" w:rsidP="00C537AC" w:rsidRDefault="00C537AC" w14:paraId="0286F3D3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 w:rsidRPr="00BA6B34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IV. Показатели условий обслуживания</w:t>
      </w:r>
    </w:p>
    <w:p xmlns:wp14="http://schemas.microsoft.com/office/word/2010/wordml" w:rsidRPr="000A69E2" w:rsidR="00C537AC" w:rsidP="00C537AC" w:rsidRDefault="00C537AC" w14:paraId="7861F0E1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В школе уделено большое внимание укреплению и обновлению материально-технической базы школьной столовой.</w:t>
      </w:r>
    </w:p>
    <w:p xmlns:wp14="http://schemas.microsoft.com/office/word/2010/wordml" w:rsidRPr="000A69E2" w:rsidR="00C537AC" w:rsidP="00C537AC" w:rsidRDefault="00C537AC" w14:paraId="60003155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    В рамках </w:t>
      </w:r>
      <w:proofErr w:type="gramStart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реализации комплекса мер модернизации образования</w:t>
      </w:r>
      <w:proofErr w:type="gramEnd"/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в 20</w:t>
      </w:r>
      <w:r w:rsidRPr="000A69E2" w:rsidR="00B97157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10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году произведен капитальный ремонт </w:t>
      </w:r>
      <w:r w:rsidRPr="000A69E2" w:rsidR="00B97157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всех помещений столовой и буфета,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 w:rsidRPr="000A69E2" w:rsidR="00B97157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приобретено новое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технологическое и холодильное оборудование.</w:t>
      </w:r>
    </w:p>
    <w:p xmlns:wp14="http://schemas.microsoft.com/office/word/2010/wordml" w:rsidRPr="000A69E2" w:rsidR="00C537AC" w:rsidP="00C537AC" w:rsidRDefault="00C537AC" w14:paraId="07047F0B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Обеденный зал школьной столовой имеет удобную конфигурацию, эстетически оформлен, оборудован мебелью.</w:t>
      </w:r>
    </w:p>
    <w:p xmlns:wp14="http://schemas.microsoft.com/office/word/2010/wordml" w:rsidRPr="000A69E2" w:rsidR="00C537AC" w:rsidP="00C537AC" w:rsidRDefault="00C537AC" w14:paraId="60CABC30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lastRenderedPageBreak/>
        <w:t>   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     В школе работает посудомоечная машина, обеспечивающая мытье и ошпаривание посуды.</w:t>
      </w:r>
    </w:p>
    <w:p xmlns:wp14="http://schemas.microsoft.com/office/word/2010/wordml" w:rsidRPr="000A69E2" w:rsidR="00C537AC" w:rsidP="00C537AC" w:rsidRDefault="00C537AC" w14:paraId="79B1CD9C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В помещении столовой для мытья рук учащимся организовано специальное место.</w:t>
      </w:r>
    </w:p>
    <w:p xmlns:wp14="http://schemas.microsoft.com/office/word/2010/wordml" w:rsidRPr="00BA6B34" w:rsidR="00C537AC" w:rsidP="00C537AC" w:rsidRDefault="00C537AC" w14:paraId="319223B4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 w:rsidRPr="00BA6B34"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V. Информированность родителей и учащихся об организации питания</w:t>
      </w:r>
    </w:p>
    <w:p xmlns:wp14="http://schemas.microsoft.com/office/word/2010/wordml" w:rsidRPr="000A69E2" w:rsidR="00C537AC" w:rsidP="00C537AC" w:rsidRDefault="00C537AC" w14:paraId="190EB6AF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С целью улучшения организации питания учащихся в школе проводятся мероприятия по следующим направлениям: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подготовка и утверждение документов по организации питания;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инструктивные совещания для классных руководителей;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совещания при директоре;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родительские собрания;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сайт школы</w:t>
      </w:r>
      <w:r w:rsidRPr="000A69E2" w:rsidR="00B97157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;</w:t>
      </w:r>
    </w:p>
    <w:p xmlns:wp14="http://schemas.microsoft.com/office/word/2010/wordml" w:rsidRPr="000A69E2" w:rsidR="00B97157" w:rsidP="00C537AC" w:rsidRDefault="00B97157" w14:paraId="2F5BCB5C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социальные сети</w:t>
      </w:r>
      <w:r w:rsidRPr="000A69E2">
        <w:rPr>
          <w:rFonts w:ascii="Times New Roman" w:hAnsi="Times New Roman" w:eastAsia="MS Mincho" w:cs="Times New Roman"/>
          <w:bCs/>
          <w:color w:val="000000"/>
          <w:sz w:val="28"/>
          <w:szCs w:val="28"/>
        </w:rPr>
        <w:t>.</w:t>
      </w:r>
    </w:p>
    <w:p xmlns:wp14="http://schemas.microsoft.com/office/word/2010/wordml" w:rsidRPr="000A69E2" w:rsidR="00C537AC" w:rsidP="00C537AC" w:rsidRDefault="00C537AC" w14:paraId="78A76450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 В рамках информационно-воспитательного направления, способствующего привитию навыков культуры питания, пропаганде здорового образа жизни проводятся следующие мероприятия: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дни здоровья;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br/>
      </w:r>
      <w:r w:rsidRPr="000A69E2">
        <w:rPr>
          <w:rFonts w:ascii="Times New Roman" w:hAnsi="MS Mincho" w:eastAsia="MS Mincho" w:cs="Times New Roman"/>
          <w:bCs/>
          <w:color w:val="000000"/>
          <w:sz w:val="28"/>
          <w:szCs w:val="28"/>
        </w:rPr>
        <w:t>✪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 w:rsidRPr="000A69E2" w:rsidR="009507B4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беседы</w:t>
      </w: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«О пользе горячего питания».</w:t>
      </w:r>
    </w:p>
    <w:p xmlns:wp14="http://schemas.microsoft.com/office/word/2010/wordml" w:rsidRPr="000A69E2" w:rsidR="00C537AC" w:rsidP="00C537AC" w:rsidRDefault="00C537AC" w14:paraId="0812EAD0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 В школе проводятся опросы и анкетирования учащихся и их родителей по степени удовлетворенности организацией питания в школе.</w:t>
      </w:r>
    </w:p>
    <w:p xmlns:wp14="http://schemas.microsoft.com/office/word/2010/wordml" w:rsidRPr="000A69E2" w:rsidR="00C537AC" w:rsidP="00C537AC" w:rsidRDefault="00C537AC" w14:paraId="62DBD27B" wp14:textId="77777777">
      <w:pPr>
        <w:shd w:val="clear" w:color="auto" w:fill="FFFFFF"/>
        <w:spacing w:before="100" w:beforeAutospacing="1" w:after="100" w:afterAutospacing="1" w:line="352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>                             </w:t>
      </w:r>
    </w:p>
    <w:p xmlns:wp14="http://schemas.microsoft.com/office/word/2010/wordml" w:rsidRPr="000A69E2" w:rsidR="00C537AC" w:rsidP="00C537AC" w:rsidRDefault="00C537AC" w14:paraId="6E7BEAA2" wp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 w:rsidRPr="000A69E2">
        <w:rPr>
          <w:rFonts w:ascii="Times New Roman" w:hAnsi="Times New Roman" w:eastAsia="Times New Roman" w:cs="Times New Roman"/>
          <w:color w:val="000000"/>
          <w:sz w:val="28"/>
          <w:szCs w:val="28"/>
        </w:rPr>
        <w:t> </w:t>
      </w:r>
    </w:p>
    <w:p xmlns:wp14="http://schemas.microsoft.com/office/word/2010/wordml" w:rsidRPr="000A69E2" w:rsidR="00540D8E" w:rsidRDefault="00540D8E" w14:paraId="5DAB6C7B" wp14:textId="77777777">
      <w:pPr>
        <w:rPr>
          <w:rFonts w:ascii="Times New Roman" w:hAnsi="Times New Roman" w:cs="Times New Roman"/>
          <w:sz w:val="28"/>
          <w:szCs w:val="28"/>
        </w:rPr>
      </w:pPr>
    </w:p>
    <w:sectPr w:rsidRPr="000A69E2" w:rsidR="00540D8E" w:rsidSect="00963400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compat>
    <w:useFELayout/>
  </w:compat>
  <w:rsids>
    <w:rsidRoot w:val="00C537AC"/>
    <w:rsid w:val="00051DB5"/>
    <w:rsid w:val="00084B8C"/>
    <w:rsid w:val="000A69E2"/>
    <w:rsid w:val="0030011A"/>
    <w:rsid w:val="00540D8E"/>
    <w:rsid w:val="00726E6F"/>
    <w:rsid w:val="007443BB"/>
    <w:rsid w:val="009000B5"/>
    <w:rsid w:val="009507B4"/>
    <w:rsid w:val="00963400"/>
    <w:rsid w:val="00B97157"/>
    <w:rsid w:val="00BA6B34"/>
    <w:rsid w:val="00C537AC"/>
    <w:rsid w:val="13B3E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4:docId w14:val="3DBC15AE"/>
  <w15:docId w15:val="{8913F698-1A99-42DA-86AA-486A3CF8E96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963400"/>
  </w:style>
  <w:style w:type="paragraph" w:styleId="1">
    <w:name w:val="heading 1"/>
    <w:basedOn w:val="a"/>
    <w:link w:val="10"/>
    <w:uiPriority w:val="9"/>
    <w:qFormat/>
    <w:rsid w:val="00C537AC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C537AC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37A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37AC"/>
    <w:rPr>
      <w:b/>
      <w:bCs/>
    </w:rPr>
  </w:style>
  <w:style w:type="character" w:styleId="a5">
    <w:name w:val="Hyperlink"/>
    <w:basedOn w:val="a0"/>
    <w:uiPriority w:val="99"/>
    <w:semiHidden/>
    <w:unhideWhenUsed/>
    <w:rsid w:val="00C537A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/>
    <w:rsid w:val="00C5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hyperlink" Target="http://sh38.ucoz.ru/avatar/prikaz_komp-pitanie_19-20_na_20_rub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28E0-8150-4870-A765-BBCA9E9E80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Director</dc:creator>
  <keywords/>
  <dc:description/>
  <lastModifiedBy>mousoh62@mail.ru</lastModifiedBy>
  <revision>10</revision>
  <dcterms:created xsi:type="dcterms:W3CDTF">2020-10-22T08:49:00.0000000Z</dcterms:created>
  <dcterms:modified xsi:type="dcterms:W3CDTF">2021-08-25T10:57:17.9327220Z</dcterms:modified>
</coreProperties>
</file>